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6"/>
        <w:gridCol w:w="1276"/>
        <w:gridCol w:w="42"/>
        <w:gridCol w:w="6"/>
        <w:gridCol w:w="4488"/>
        <w:gridCol w:w="567"/>
        <w:gridCol w:w="2201"/>
      </w:tblGrid>
      <w:tr w:rsidR="008A078A" w:rsidRPr="00D268EC" w:rsidTr="00942808">
        <w:trPr>
          <w:cantSplit/>
          <w:trHeight w:val="41"/>
          <w:jc w:val="center"/>
        </w:trPr>
        <w:tc>
          <w:tcPr>
            <w:tcW w:w="1516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1318" w:type="dxa"/>
            <w:gridSpan w:val="2"/>
            <w:vAlign w:val="center"/>
          </w:tcPr>
          <w:p w:rsidR="005429E7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中文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名稱</w:t>
            </w:r>
          </w:p>
        </w:tc>
        <w:tc>
          <w:tcPr>
            <w:tcW w:w="7262" w:type="dxa"/>
            <w:gridSpan w:val="4"/>
            <w:vAlign w:val="center"/>
          </w:tcPr>
          <w:p w:rsidR="008A078A" w:rsidRPr="00D268EC" w:rsidRDefault="003E1E95" w:rsidP="003219BE">
            <w:pPr>
              <w:snapToGrid w:val="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桌遊</w:t>
            </w:r>
            <w:proofErr w:type="gramEnd"/>
          </w:p>
        </w:tc>
      </w:tr>
      <w:tr w:rsidR="008A078A" w:rsidRPr="00D268EC" w:rsidTr="00942808">
        <w:trPr>
          <w:cantSplit/>
          <w:trHeight w:val="41"/>
          <w:jc w:val="center"/>
        </w:trPr>
        <w:tc>
          <w:tcPr>
            <w:tcW w:w="1516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324" w:type="dxa"/>
            <w:gridSpan w:val="3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7256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E1E95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3E1E95">
              <w:rPr>
                <w:rFonts w:eastAsia="標楷體"/>
              </w:rPr>
              <w:sym w:font="Wingdings" w:char="F06E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942808">
        <w:trPr>
          <w:cantSplit/>
          <w:trHeight w:val="39"/>
          <w:jc w:val="center"/>
        </w:trPr>
        <w:tc>
          <w:tcPr>
            <w:tcW w:w="1516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580" w:type="dxa"/>
            <w:gridSpan w:val="6"/>
            <w:vAlign w:val="center"/>
          </w:tcPr>
          <w:p w:rsidR="008A078A" w:rsidRPr="00D268EC" w:rsidRDefault="003E1E95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" w:char="F06E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942808">
        <w:trPr>
          <w:cantSplit/>
          <w:trHeight w:val="420"/>
          <w:jc w:val="center"/>
        </w:trPr>
        <w:tc>
          <w:tcPr>
            <w:tcW w:w="1516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580" w:type="dxa"/>
            <w:gridSpan w:val="6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9428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51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276" w:type="dxa"/>
            <w:tcMar>
              <w:left w:w="57" w:type="dxa"/>
              <w:right w:w="0" w:type="dxa"/>
            </w:tcMar>
            <w:vAlign w:val="center"/>
          </w:tcPr>
          <w:p w:rsidR="008A078A" w:rsidRPr="007A212E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18"/>
                <w:szCs w:val="18"/>
              </w:rPr>
            </w:pPr>
            <w:r w:rsidRPr="007A212E">
              <w:rPr>
                <w:rFonts w:eastAsia="標楷體"/>
                <w:sz w:val="18"/>
                <w:szCs w:val="18"/>
              </w:rPr>
              <w:t>A</w:t>
            </w:r>
            <w:r w:rsidRPr="007A212E">
              <w:rPr>
                <w:rFonts w:eastAsia="標楷體"/>
                <w:sz w:val="18"/>
                <w:szCs w:val="18"/>
              </w:rPr>
              <w:t>自主行動</w:t>
            </w:r>
          </w:p>
        </w:tc>
        <w:tc>
          <w:tcPr>
            <w:tcW w:w="7304" w:type="dxa"/>
            <w:gridSpan w:val="5"/>
            <w:vAlign w:val="center"/>
          </w:tcPr>
          <w:p w:rsidR="008A078A" w:rsidRPr="007A212E" w:rsidRDefault="008A078A" w:rsidP="003219BE">
            <w:pPr>
              <w:snapToGrid w:val="0"/>
              <w:rPr>
                <w:rFonts w:eastAsia="標楷體"/>
                <w:sz w:val="18"/>
                <w:szCs w:val="18"/>
              </w:rPr>
            </w:pPr>
            <w:r w:rsidRPr="007A212E">
              <w:rPr>
                <w:rFonts w:eastAsia="標楷體"/>
                <w:sz w:val="18"/>
                <w:szCs w:val="18"/>
              </w:rPr>
              <w:sym w:font="Wingdings" w:char="F06F"/>
            </w:r>
            <w:r w:rsidRPr="007A212E">
              <w:rPr>
                <w:rFonts w:eastAsia="標楷體"/>
                <w:sz w:val="18"/>
                <w:szCs w:val="18"/>
              </w:rPr>
              <w:t>A1.</w:t>
            </w:r>
            <w:r w:rsidRPr="007A212E">
              <w:rPr>
                <w:rFonts w:eastAsia="標楷體"/>
                <w:sz w:val="18"/>
                <w:szCs w:val="18"/>
              </w:rPr>
              <w:t>身心素質與自我精進</w:t>
            </w:r>
            <w:r w:rsidRPr="007A212E">
              <w:rPr>
                <w:rFonts w:eastAsia="標楷體"/>
                <w:sz w:val="18"/>
                <w:szCs w:val="18"/>
              </w:rPr>
              <w:t xml:space="preserve"> </w:t>
            </w:r>
            <w:r w:rsidR="003E1E95" w:rsidRPr="007A212E">
              <w:rPr>
                <w:rFonts w:eastAsia="標楷體"/>
                <w:sz w:val="18"/>
                <w:szCs w:val="18"/>
              </w:rPr>
              <w:sym w:font="Wingdings" w:char="F06E"/>
            </w:r>
            <w:r w:rsidRPr="007A212E">
              <w:rPr>
                <w:rFonts w:eastAsia="標楷體"/>
                <w:sz w:val="18"/>
                <w:szCs w:val="18"/>
              </w:rPr>
              <w:t>A2.</w:t>
            </w:r>
            <w:r w:rsidRPr="007A212E">
              <w:rPr>
                <w:rFonts w:eastAsia="標楷體"/>
                <w:sz w:val="18"/>
                <w:szCs w:val="18"/>
              </w:rPr>
              <w:t>系統思考與問題解決</w:t>
            </w:r>
            <w:r w:rsidRPr="007A212E">
              <w:rPr>
                <w:rFonts w:eastAsia="標楷體"/>
                <w:sz w:val="18"/>
                <w:szCs w:val="18"/>
              </w:rPr>
              <w:t xml:space="preserve"> </w:t>
            </w:r>
            <w:r w:rsidR="00037716" w:rsidRPr="007A212E">
              <w:rPr>
                <w:rFonts w:eastAsia="標楷體"/>
                <w:sz w:val="18"/>
                <w:szCs w:val="18"/>
              </w:rPr>
              <w:sym w:font="Wingdings" w:char="F06E"/>
            </w:r>
            <w:r w:rsidRPr="007A212E">
              <w:rPr>
                <w:rFonts w:eastAsia="標楷體"/>
                <w:sz w:val="18"/>
                <w:szCs w:val="18"/>
              </w:rPr>
              <w:t>A3.</w:t>
            </w:r>
            <w:r w:rsidRPr="007A212E">
              <w:rPr>
                <w:rFonts w:eastAsia="標楷體"/>
                <w:sz w:val="18"/>
                <w:szCs w:val="18"/>
              </w:rPr>
              <w:t>規劃執行與創新應變</w:t>
            </w:r>
          </w:p>
        </w:tc>
      </w:tr>
      <w:tr w:rsidR="008A078A" w:rsidRPr="00D268EC" w:rsidTr="009428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516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276" w:type="dxa"/>
            <w:tcMar>
              <w:left w:w="57" w:type="dxa"/>
              <w:right w:w="0" w:type="dxa"/>
            </w:tcMar>
            <w:vAlign w:val="center"/>
          </w:tcPr>
          <w:p w:rsidR="008A078A" w:rsidRPr="007A212E" w:rsidRDefault="008A078A" w:rsidP="003219BE">
            <w:pPr>
              <w:snapToGrid w:val="0"/>
              <w:jc w:val="both"/>
              <w:rPr>
                <w:rFonts w:eastAsia="標楷體"/>
                <w:sz w:val="18"/>
                <w:szCs w:val="18"/>
              </w:rPr>
            </w:pPr>
            <w:r w:rsidRPr="007A212E">
              <w:rPr>
                <w:rFonts w:eastAsia="標楷體"/>
                <w:sz w:val="18"/>
                <w:szCs w:val="18"/>
              </w:rPr>
              <w:t>B</w:t>
            </w:r>
            <w:r w:rsidRPr="007A212E">
              <w:rPr>
                <w:rFonts w:eastAsia="標楷體"/>
                <w:sz w:val="18"/>
                <w:szCs w:val="18"/>
              </w:rPr>
              <w:t>溝通互動</w:t>
            </w:r>
          </w:p>
        </w:tc>
        <w:tc>
          <w:tcPr>
            <w:tcW w:w="7304" w:type="dxa"/>
            <w:gridSpan w:val="5"/>
            <w:vAlign w:val="center"/>
          </w:tcPr>
          <w:p w:rsidR="008A078A" w:rsidRPr="007A212E" w:rsidRDefault="003E1E95" w:rsidP="003219BE">
            <w:pPr>
              <w:snapToGrid w:val="0"/>
              <w:rPr>
                <w:rFonts w:eastAsia="標楷體"/>
                <w:sz w:val="18"/>
                <w:szCs w:val="18"/>
              </w:rPr>
            </w:pPr>
            <w:r w:rsidRPr="007A212E">
              <w:rPr>
                <w:rFonts w:eastAsia="標楷體"/>
                <w:sz w:val="18"/>
                <w:szCs w:val="18"/>
              </w:rPr>
              <w:sym w:font="Wingdings" w:char="F06E"/>
            </w:r>
            <w:r w:rsidR="008A078A" w:rsidRPr="007A212E">
              <w:rPr>
                <w:rFonts w:eastAsia="標楷體"/>
                <w:sz w:val="18"/>
                <w:szCs w:val="18"/>
              </w:rPr>
              <w:t>B1.</w:t>
            </w:r>
            <w:r w:rsidR="008A078A" w:rsidRPr="007A212E">
              <w:rPr>
                <w:rFonts w:eastAsia="標楷體"/>
                <w:sz w:val="18"/>
                <w:szCs w:val="18"/>
              </w:rPr>
              <w:t>符號運用與溝通表達</w:t>
            </w:r>
            <w:r w:rsidR="008A078A" w:rsidRPr="007A212E">
              <w:rPr>
                <w:rFonts w:eastAsia="標楷體"/>
                <w:sz w:val="18"/>
                <w:szCs w:val="18"/>
              </w:rPr>
              <w:t xml:space="preserve"> </w:t>
            </w:r>
            <w:r w:rsidR="008A078A" w:rsidRPr="007A212E">
              <w:rPr>
                <w:rFonts w:eastAsia="標楷體"/>
                <w:sz w:val="18"/>
                <w:szCs w:val="18"/>
              </w:rPr>
              <w:sym w:font="Wingdings" w:char="F06F"/>
            </w:r>
            <w:r w:rsidR="008A078A" w:rsidRPr="007A212E">
              <w:rPr>
                <w:rFonts w:eastAsia="標楷體"/>
                <w:sz w:val="18"/>
                <w:szCs w:val="18"/>
              </w:rPr>
              <w:t>B2.</w:t>
            </w:r>
            <w:r w:rsidR="008A078A" w:rsidRPr="007A212E">
              <w:rPr>
                <w:rFonts w:eastAsia="標楷體"/>
                <w:sz w:val="18"/>
                <w:szCs w:val="18"/>
              </w:rPr>
              <w:t>科技資訊與媒體素養</w:t>
            </w:r>
            <w:r w:rsidR="008A078A" w:rsidRPr="007A212E">
              <w:rPr>
                <w:rFonts w:eastAsia="標楷體"/>
                <w:sz w:val="18"/>
                <w:szCs w:val="18"/>
              </w:rPr>
              <w:t xml:space="preserve"> </w:t>
            </w:r>
            <w:r w:rsidR="008A078A" w:rsidRPr="007A212E">
              <w:rPr>
                <w:rFonts w:eastAsia="標楷體"/>
                <w:sz w:val="18"/>
                <w:szCs w:val="18"/>
              </w:rPr>
              <w:sym w:font="Wingdings" w:char="F06F"/>
            </w:r>
            <w:r w:rsidR="008A078A" w:rsidRPr="007A212E">
              <w:rPr>
                <w:rFonts w:eastAsia="標楷體"/>
                <w:sz w:val="18"/>
                <w:szCs w:val="18"/>
              </w:rPr>
              <w:t>B3.</w:t>
            </w:r>
            <w:r w:rsidR="008A078A" w:rsidRPr="007A212E">
              <w:rPr>
                <w:rFonts w:eastAsia="標楷體"/>
                <w:sz w:val="18"/>
                <w:szCs w:val="18"/>
              </w:rPr>
              <w:t>藝術涵養與美感素養</w:t>
            </w:r>
          </w:p>
        </w:tc>
      </w:tr>
      <w:tr w:rsidR="008A078A" w:rsidRPr="00D268EC" w:rsidTr="009428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516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276" w:type="dxa"/>
            <w:tcMar>
              <w:left w:w="57" w:type="dxa"/>
              <w:right w:w="0" w:type="dxa"/>
            </w:tcMar>
            <w:vAlign w:val="center"/>
          </w:tcPr>
          <w:p w:rsidR="008A078A" w:rsidRPr="007A212E" w:rsidRDefault="008A078A" w:rsidP="003219BE">
            <w:pPr>
              <w:snapToGrid w:val="0"/>
              <w:jc w:val="both"/>
              <w:rPr>
                <w:rFonts w:eastAsia="標楷體"/>
                <w:sz w:val="18"/>
                <w:szCs w:val="18"/>
              </w:rPr>
            </w:pPr>
            <w:r w:rsidRPr="007A212E">
              <w:rPr>
                <w:rFonts w:eastAsia="標楷體"/>
                <w:sz w:val="18"/>
                <w:szCs w:val="18"/>
              </w:rPr>
              <w:t>C</w:t>
            </w:r>
            <w:r w:rsidRPr="007A212E">
              <w:rPr>
                <w:rFonts w:eastAsia="標楷體"/>
                <w:sz w:val="18"/>
                <w:szCs w:val="18"/>
              </w:rPr>
              <w:t>社會參與</w:t>
            </w:r>
          </w:p>
        </w:tc>
        <w:tc>
          <w:tcPr>
            <w:tcW w:w="7304" w:type="dxa"/>
            <w:gridSpan w:val="5"/>
            <w:vAlign w:val="center"/>
          </w:tcPr>
          <w:p w:rsidR="008A078A" w:rsidRPr="007A212E" w:rsidRDefault="008A078A" w:rsidP="003219BE">
            <w:pPr>
              <w:snapToGrid w:val="0"/>
              <w:rPr>
                <w:rFonts w:eastAsia="標楷體"/>
                <w:sz w:val="18"/>
                <w:szCs w:val="18"/>
              </w:rPr>
            </w:pPr>
            <w:r w:rsidRPr="007A212E">
              <w:rPr>
                <w:rFonts w:eastAsia="標楷體"/>
                <w:sz w:val="18"/>
                <w:szCs w:val="18"/>
              </w:rPr>
              <w:sym w:font="Wingdings" w:char="F06F"/>
            </w:r>
            <w:r w:rsidRPr="007A212E">
              <w:rPr>
                <w:rFonts w:eastAsia="標楷體"/>
                <w:sz w:val="18"/>
                <w:szCs w:val="18"/>
              </w:rPr>
              <w:t>C1.</w:t>
            </w:r>
            <w:r w:rsidRPr="007A212E">
              <w:rPr>
                <w:rFonts w:eastAsia="標楷體"/>
                <w:sz w:val="18"/>
                <w:szCs w:val="18"/>
              </w:rPr>
              <w:t>道德實踐與公民意識</w:t>
            </w:r>
            <w:r w:rsidRPr="007A212E">
              <w:rPr>
                <w:rFonts w:eastAsia="標楷體"/>
                <w:sz w:val="18"/>
                <w:szCs w:val="18"/>
              </w:rPr>
              <w:t xml:space="preserve"> </w:t>
            </w:r>
            <w:r w:rsidR="003E1E95" w:rsidRPr="007A212E">
              <w:rPr>
                <w:rFonts w:eastAsia="標楷體"/>
                <w:sz w:val="18"/>
                <w:szCs w:val="18"/>
              </w:rPr>
              <w:sym w:font="Wingdings" w:char="F06E"/>
            </w:r>
            <w:r w:rsidRPr="007A212E">
              <w:rPr>
                <w:rFonts w:eastAsia="標楷體"/>
                <w:sz w:val="18"/>
                <w:szCs w:val="18"/>
              </w:rPr>
              <w:t>C2.</w:t>
            </w:r>
            <w:r w:rsidRPr="007A212E">
              <w:rPr>
                <w:rFonts w:eastAsia="標楷體"/>
                <w:sz w:val="18"/>
                <w:szCs w:val="18"/>
              </w:rPr>
              <w:t>人際關係與團隊合作</w:t>
            </w:r>
            <w:r w:rsidRPr="007A212E">
              <w:rPr>
                <w:rFonts w:eastAsia="標楷體"/>
                <w:sz w:val="18"/>
                <w:szCs w:val="18"/>
              </w:rPr>
              <w:t xml:space="preserve"> </w:t>
            </w:r>
            <w:r w:rsidRPr="007A212E">
              <w:rPr>
                <w:rFonts w:eastAsia="標楷體"/>
                <w:sz w:val="18"/>
                <w:szCs w:val="18"/>
              </w:rPr>
              <w:sym w:font="Wingdings" w:char="F06F"/>
            </w:r>
            <w:r w:rsidRPr="007A212E">
              <w:rPr>
                <w:rFonts w:eastAsia="標楷體"/>
                <w:sz w:val="18"/>
                <w:szCs w:val="18"/>
              </w:rPr>
              <w:t>C3.</w:t>
            </w:r>
            <w:r w:rsidRPr="007A212E">
              <w:rPr>
                <w:rFonts w:eastAsia="標楷體"/>
                <w:sz w:val="18"/>
                <w:szCs w:val="18"/>
              </w:rPr>
              <w:t>多元文化與國際理解</w:t>
            </w:r>
          </w:p>
        </w:tc>
      </w:tr>
      <w:tr w:rsidR="008A078A" w:rsidRPr="00D268EC" w:rsidTr="009428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516" w:type="dxa"/>
            <w:tcMar>
              <w:left w:w="28" w:type="dxa"/>
              <w:right w:w="28" w:type="dxa"/>
            </w:tcMar>
            <w:vAlign w:val="center"/>
          </w:tcPr>
          <w:p w:rsidR="008A078A" w:rsidRPr="007A212E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7A212E">
              <w:rPr>
                <w:rFonts w:eastAsia="標楷體"/>
              </w:rPr>
              <w:t>學生圖像</w:t>
            </w:r>
          </w:p>
        </w:tc>
        <w:tc>
          <w:tcPr>
            <w:tcW w:w="8580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7A212E" w:rsidRDefault="00AB1273" w:rsidP="00AB1273">
            <w:pPr>
              <w:snapToGrid w:val="0"/>
              <w:rPr>
                <w:rFonts w:eastAsia="標楷體"/>
              </w:rPr>
            </w:pPr>
            <w:r w:rsidRPr="00AB1273">
              <w:rPr>
                <w:rFonts w:eastAsia="標楷體" w:hint="eastAsia"/>
              </w:rPr>
              <w:t>■適應■負責</w:t>
            </w:r>
            <w:r w:rsidRPr="00AB1273">
              <w:rPr>
                <w:rFonts w:eastAsia="標楷體"/>
              </w:rPr>
              <w:sym w:font="Wingdings 2" w:char="F0A3"/>
            </w:r>
            <w:r w:rsidRPr="00AB1273">
              <w:rPr>
                <w:rFonts w:eastAsia="標楷體" w:hint="eastAsia"/>
              </w:rPr>
              <w:t>行動</w:t>
            </w:r>
            <w:r w:rsidRPr="00AB1273">
              <w:rPr>
                <w:rFonts w:eastAsia="標楷體"/>
              </w:rPr>
              <w:sym w:font="Wingdings 2" w:char="F0A3"/>
            </w:r>
            <w:r w:rsidRPr="00AB1273">
              <w:rPr>
                <w:rFonts w:eastAsia="標楷體" w:hint="eastAsia"/>
              </w:rPr>
              <w:t>健</w:t>
            </w:r>
            <w:proofErr w:type="gramStart"/>
            <w:r w:rsidRPr="00AB1273">
              <w:rPr>
                <w:rFonts w:eastAsia="標楷體" w:hint="eastAsia"/>
              </w:rPr>
              <w:t>康</w:t>
            </w:r>
            <w:proofErr w:type="gramEnd"/>
            <w:r w:rsidRPr="00AB1273">
              <w:rPr>
                <w:rFonts w:eastAsia="標楷體"/>
              </w:rPr>
              <w:sym w:font="Wingdings 2" w:char="F0A3"/>
            </w:r>
            <w:r w:rsidRPr="00AB1273">
              <w:rPr>
                <w:rFonts w:eastAsia="標楷體" w:hint="eastAsia"/>
              </w:rPr>
              <w:t>自主</w:t>
            </w:r>
          </w:p>
        </w:tc>
      </w:tr>
      <w:tr w:rsidR="00390F56" w:rsidRPr="00D268EC" w:rsidTr="00942808">
        <w:trPr>
          <w:cantSplit/>
          <w:trHeight w:val="41"/>
          <w:jc w:val="center"/>
        </w:trPr>
        <w:tc>
          <w:tcPr>
            <w:tcW w:w="1516" w:type="dxa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580" w:type="dxa"/>
            <w:gridSpan w:val="6"/>
            <w:vAlign w:val="center"/>
          </w:tcPr>
          <w:p w:rsidR="00390F56" w:rsidRPr="00D268EC" w:rsidRDefault="007A212E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汽車美容科、餐飲服務科</w:t>
            </w:r>
          </w:p>
        </w:tc>
      </w:tr>
      <w:tr w:rsidR="00390F56" w:rsidRPr="00D268EC" w:rsidTr="00942808">
        <w:trPr>
          <w:cantSplit/>
          <w:trHeight w:val="349"/>
          <w:jc w:val="center"/>
        </w:trPr>
        <w:tc>
          <w:tcPr>
            <w:tcW w:w="1516" w:type="dxa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580" w:type="dxa"/>
            <w:gridSpan w:val="6"/>
            <w:vAlign w:val="center"/>
          </w:tcPr>
          <w:p w:rsidR="00390F56" w:rsidRPr="00D268EC" w:rsidRDefault="007A212E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2/2</w:t>
            </w:r>
          </w:p>
        </w:tc>
      </w:tr>
      <w:tr w:rsidR="00390F56" w:rsidRPr="00D268EC" w:rsidTr="00942808">
        <w:trPr>
          <w:cantSplit/>
          <w:trHeight w:val="186"/>
          <w:jc w:val="center"/>
        </w:trPr>
        <w:tc>
          <w:tcPr>
            <w:tcW w:w="1516" w:type="dxa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580" w:type="dxa"/>
            <w:gridSpan w:val="6"/>
            <w:vAlign w:val="center"/>
          </w:tcPr>
          <w:p w:rsidR="00390F56" w:rsidRPr="00D268EC" w:rsidRDefault="003E1E95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三</w:t>
            </w:r>
            <w:r w:rsidR="00390F56" w:rsidRPr="00D268EC">
              <w:rPr>
                <w:rFonts w:eastAsia="標楷體"/>
              </w:rPr>
              <w:t>學年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第一、二學期</w:t>
            </w:r>
          </w:p>
        </w:tc>
      </w:tr>
      <w:tr w:rsidR="008A078A" w:rsidRPr="00D268EC" w:rsidTr="00942808">
        <w:trPr>
          <w:cantSplit/>
          <w:trHeight w:val="449"/>
          <w:jc w:val="center"/>
        </w:trPr>
        <w:tc>
          <w:tcPr>
            <w:tcW w:w="1516" w:type="dxa"/>
            <w:vAlign w:val="center"/>
          </w:tcPr>
          <w:p w:rsidR="008A078A" w:rsidRPr="007A212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7A212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7A212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7A212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580" w:type="dxa"/>
            <w:gridSpan w:val="6"/>
            <w:vAlign w:val="center"/>
          </w:tcPr>
          <w:p w:rsidR="005C537A" w:rsidRPr="007A212E" w:rsidRDefault="007A212E" w:rsidP="007A212E">
            <w:pPr>
              <w:snapToGrid w:val="0"/>
              <w:jc w:val="both"/>
              <w:rPr>
                <w:rFonts w:eastAsia="標楷體"/>
              </w:rPr>
            </w:pPr>
            <w:r w:rsidRPr="007A212E">
              <w:rPr>
                <w:rFonts w:ascii="標楷體" w:eastAsia="標楷體" w:hAnsi="標楷體" w:hint="eastAsia"/>
              </w:rPr>
              <w:t>■</w:t>
            </w:r>
            <w:r w:rsidR="008A078A" w:rsidRPr="007A212E">
              <w:rPr>
                <w:rFonts w:eastAsia="標楷體"/>
              </w:rPr>
              <w:t>無</w:t>
            </w:r>
            <w:r w:rsidR="008A078A" w:rsidRPr="007A212E">
              <w:rPr>
                <w:rFonts w:eastAsia="標楷體"/>
              </w:rPr>
              <w:t xml:space="preserve">  </w:t>
            </w:r>
            <w:r w:rsidR="008A078A" w:rsidRPr="007A212E">
              <w:rPr>
                <w:rFonts w:eastAsia="標楷體"/>
              </w:rPr>
              <w:sym w:font="Wingdings 2" w:char="F0A3"/>
            </w:r>
            <w:r w:rsidR="008A078A" w:rsidRPr="007A212E">
              <w:rPr>
                <w:rFonts w:eastAsia="標楷體"/>
              </w:rPr>
              <w:t>有，科目</w:t>
            </w:r>
            <w:r w:rsidR="008A078A" w:rsidRPr="007A212E">
              <w:rPr>
                <w:rFonts w:eastAsia="標楷體"/>
              </w:rPr>
              <w:t>_________________</w:t>
            </w:r>
          </w:p>
        </w:tc>
      </w:tr>
      <w:tr w:rsidR="008A078A" w:rsidRPr="00037716" w:rsidTr="00942808">
        <w:trPr>
          <w:cantSplit/>
          <w:trHeight w:val="41"/>
          <w:jc w:val="center"/>
        </w:trPr>
        <w:tc>
          <w:tcPr>
            <w:tcW w:w="1516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580" w:type="dxa"/>
            <w:gridSpan w:val="6"/>
          </w:tcPr>
          <w:p w:rsidR="009A0648" w:rsidRDefault="009A0648" w:rsidP="003E1E95">
            <w:pPr>
              <w:pStyle w:val="Default"/>
              <w:rPr>
                <w:rFonts w:ascii="標楷體" w:eastAsia="標楷體" w:hAnsi="標楷體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sz w:val="23"/>
                <w:szCs w:val="23"/>
              </w:rPr>
              <w:t>1.藉</w:t>
            </w:r>
            <w:proofErr w:type="gramStart"/>
            <w:r>
              <w:rPr>
                <w:rFonts w:ascii="標楷體" w:eastAsia="標楷體" w:hAnsi="標楷體" w:hint="eastAsia"/>
                <w:sz w:val="23"/>
                <w:szCs w:val="23"/>
              </w:rPr>
              <w:t>由桌遊</w:t>
            </w:r>
            <w:proofErr w:type="gramEnd"/>
            <w:r>
              <w:rPr>
                <w:rFonts w:ascii="標楷體" w:eastAsia="標楷體" w:hAnsi="標楷體" w:hint="eastAsia"/>
                <w:sz w:val="23"/>
                <w:szCs w:val="23"/>
              </w:rPr>
              <w:t>互動</w:t>
            </w:r>
            <w:r w:rsidR="00037716">
              <w:rPr>
                <w:rFonts w:ascii="標楷體" w:eastAsia="標楷體" w:hAnsi="標楷體" w:hint="eastAsia"/>
                <w:sz w:val="23"/>
                <w:szCs w:val="23"/>
              </w:rPr>
              <w:t>學習，表現適當被團體接受的行為。</w:t>
            </w:r>
          </w:p>
          <w:p w:rsidR="00C31722" w:rsidRDefault="00037716" w:rsidP="003E1E95">
            <w:pPr>
              <w:pStyle w:val="Default"/>
              <w:rPr>
                <w:rFonts w:ascii="標楷體" w:eastAsia="標楷體" w:hAnsi="標楷體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sz w:val="23"/>
                <w:szCs w:val="23"/>
              </w:rPr>
              <w:t>2.依遊戲情境變</w:t>
            </w:r>
            <w:r w:rsidR="00CF4136">
              <w:rPr>
                <w:rFonts w:ascii="標楷體" w:eastAsia="標楷體" w:hAnsi="標楷體" w:hint="eastAsia"/>
                <w:sz w:val="23"/>
                <w:szCs w:val="23"/>
              </w:rPr>
              <w:t>換，能根據其原因，展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現自己</w:t>
            </w:r>
            <w:r w:rsidR="00CF4136">
              <w:rPr>
                <w:rFonts w:ascii="標楷體" w:eastAsia="標楷體" w:hAnsi="標楷體" w:hint="eastAsia"/>
                <w:sz w:val="23"/>
                <w:szCs w:val="23"/>
              </w:rPr>
              <w:t>的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優勢能力。</w:t>
            </w:r>
          </w:p>
          <w:p w:rsidR="00037716" w:rsidRPr="003E1E95" w:rsidRDefault="00037716" w:rsidP="00CF4136">
            <w:pPr>
              <w:pStyle w:val="Default"/>
              <w:rPr>
                <w:rFonts w:ascii="標楷體" w:eastAsia="標楷體" w:hAnsi="標楷體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sz w:val="23"/>
                <w:szCs w:val="23"/>
              </w:rPr>
              <w:t>3.藉</w:t>
            </w:r>
            <w:proofErr w:type="gramStart"/>
            <w:r>
              <w:rPr>
                <w:rFonts w:ascii="標楷體" w:eastAsia="標楷體" w:hAnsi="標楷體" w:hint="eastAsia"/>
                <w:sz w:val="23"/>
                <w:szCs w:val="23"/>
              </w:rPr>
              <w:t>由桌遊</w:t>
            </w:r>
            <w:proofErr w:type="gramEnd"/>
            <w:r>
              <w:rPr>
                <w:rFonts w:ascii="標楷體" w:eastAsia="標楷體" w:hAnsi="標楷體" w:hint="eastAsia"/>
                <w:sz w:val="23"/>
                <w:szCs w:val="23"/>
              </w:rPr>
              <w:t>互動中學習適當回饋</w:t>
            </w:r>
            <w:r w:rsidR="00CF4136">
              <w:rPr>
                <w:rFonts w:ascii="標楷體" w:eastAsia="標楷體" w:hAnsi="標楷體" w:hint="eastAsia"/>
                <w:sz w:val="23"/>
                <w:szCs w:val="23"/>
              </w:rPr>
              <w:t>、禮貌性協商、以及面對兩難時尋求資源或替代方案。</w:t>
            </w:r>
          </w:p>
        </w:tc>
      </w:tr>
      <w:tr w:rsidR="003C10FD" w:rsidRPr="00B70E15" w:rsidTr="00942808">
        <w:trPr>
          <w:cantSplit/>
          <w:trHeight w:val="41"/>
          <w:jc w:val="center"/>
        </w:trPr>
        <w:tc>
          <w:tcPr>
            <w:tcW w:w="1516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580" w:type="dxa"/>
            <w:gridSpan w:val="6"/>
            <w:vAlign w:val="center"/>
          </w:tcPr>
          <w:p w:rsidR="003C10FD" w:rsidRPr="00A76165" w:rsidRDefault="008649F5" w:rsidP="003C10FD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家庭教育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F934DF">
              <w:rPr>
                <w:rFonts w:ascii="標楷體" w:eastAsia="標楷體" w:hAnsi="標楷體" w:hint="eastAsia"/>
              </w:rPr>
              <w:t>□</w:t>
            </w:r>
            <w:r w:rsidR="003C10FD" w:rsidRPr="00A76165">
              <w:rPr>
                <w:rFonts w:ascii="標楷體" w:eastAsia="標楷體" w:hAnsi="標楷體"/>
              </w:rPr>
              <w:t>生命教育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 xml:space="preserve">品德教育 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590FCA">
              <w:rPr>
                <w:rFonts w:ascii="標楷體" w:eastAsia="標楷體" w:hAnsi="標楷體" w:hint="eastAsia"/>
              </w:rPr>
              <w:t>□</w:t>
            </w:r>
            <w:r w:rsidR="003C10FD" w:rsidRPr="00A76165">
              <w:rPr>
                <w:rFonts w:ascii="標楷體" w:eastAsia="標楷體" w:hAnsi="標楷體"/>
              </w:rPr>
              <w:t>人權教育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5915E3"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2C510D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2C510D">
              <w:rPr>
                <w:rFonts w:ascii="標楷體" w:eastAsia="標楷體" w:hAnsi="標楷體" w:hint="eastAsia"/>
              </w:rPr>
              <w:t>□</w:t>
            </w:r>
            <w:r w:rsidR="002C510D" w:rsidRPr="00A76165">
              <w:rPr>
                <w:rFonts w:ascii="標楷體" w:eastAsia="標楷體" w:hAnsi="標楷體"/>
              </w:rPr>
              <w:t>戶外教育</w:t>
            </w:r>
            <w:r w:rsidR="002C510D" w:rsidRPr="00A76165">
              <w:rPr>
                <w:rFonts w:ascii="標楷體" w:eastAsia="標楷體" w:hAnsi="標楷體" w:hint="eastAsia"/>
              </w:rPr>
              <w:t xml:space="preserve">  □</w:t>
            </w:r>
            <w:r w:rsidR="002C510D" w:rsidRPr="00A76165">
              <w:rPr>
                <w:rFonts w:ascii="標楷體" w:eastAsia="標楷體" w:hAnsi="標楷體"/>
              </w:rPr>
              <w:t>國際教育</w:t>
            </w:r>
            <w:r w:rsidR="002C510D" w:rsidRPr="00A76165">
              <w:rPr>
                <w:rFonts w:ascii="標楷體" w:eastAsia="標楷體" w:hAnsi="標楷體" w:hint="eastAsia"/>
              </w:rPr>
              <w:t xml:space="preserve">  </w:t>
            </w:r>
            <w:bookmarkStart w:id="0" w:name="_GoBack"/>
            <w:bookmarkEnd w:id="0"/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 w:rsidR="0061003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61003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7A212E">
        <w:trPr>
          <w:cantSplit/>
          <w:trHeight w:val="39"/>
          <w:jc w:val="center"/>
        </w:trPr>
        <w:tc>
          <w:tcPr>
            <w:tcW w:w="10096" w:type="dxa"/>
            <w:gridSpan w:val="7"/>
            <w:vAlign w:val="center"/>
          </w:tcPr>
          <w:p w:rsidR="003C10FD" w:rsidRPr="00D268EC" w:rsidRDefault="003C10FD" w:rsidP="007A212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551DF6">
        <w:trPr>
          <w:cantSplit/>
          <w:trHeight w:val="269"/>
          <w:jc w:val="center"/>
        </w:trPr>
        <w:tc>
          <w:tcPr>
            <w:tcW w:w="1516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812" w:type="dxa"/>
            <w:gridSpan w:val="4"/>
          </w:tcPr>
          <w:p w:rsidR="003C10FD" w:rsidRPr="00D268EC" w:rsidRDefault="003C10FD" w:rsidP="00DE7788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01" w:type="dxa"/>
          </w:tcPr>
          <w:p w:rsidR="003C10FD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  <w:p w:rsidR="002C6696" w:rsidRPr="00D268EC" w:rsidRDefault="002C6696" w:rsidP="009E5745">
            <w:pPr>
              <w:snapToGrid w:val="0"/>
              <w:rPr>
                <w:rFonts w:eastAsia="標楷體"/>
              </w:rPr>
            </w:pPr>
          </w:p>
        </w:tc>
      </w:tr>
      <w:tr w:rsidR="003C10FD" w:rsidRPr="00D268EC" w:rsidTr="00551DF6">
        <w:trPr>
          <w:cantSplit/>
          <w:trHeight w:val="407"/>
          <w:jc w:val="center"/>
        </w:trPr>
        <w:tc>
          <w:tcPr>
            <w:tcW w:w="1516" w:type="dxa"/>
            <w:vAlign w:val="center"/>
          </w:tcPr>
          <w:p w:rsidR="003C10FD" w:rsidRPr="00687CF1" w:rsidRDefault="00531741" w:rsidP="00942808">
            <w:pPr>
              <w:snapToGrid w:val="0"/>
              <w:jc w:val="center"/>
              <w:rPr>
                <w:rFonts w:eastAsia="標楷體"/>
              </w:rPr>
            </w:pPr>
            <w:r w:rsidRPr="009A0648">
              <w:rPr>
                <w:rFonts w:eastAsia="標楷體" w:hint="eastAsia"/>
              </w:rPr>
              <w:t>棋藝</w:t>
            </w:r>
            <w:r w:rsidR="00CB18AC" w:rsidRPr="009A0648">
              <w:rPr>
                <w:rFonts w:eastAsia="標楷體" w:hint="eastAsia"/>
              </w:rPr>
              <w:t>遊</w:t>
            </w:r>
            <w:r w:rsidRPr="009A0648">
              <w:rPr>
                <w:rFonts w:eastAsia="標楷體" w:hint="eastAsia"/>
              </w:rPr>
              <w:t>戲</w:t>
            </w:r>
          </w:p>
        </w:tc>
        <w:tc>
          <w:tcPr>
            <w:tcW w:w="5812" w:type="dxa"/>
            <w:gridSpan w:val="4"/>
          </w:tcPr>
          <w:p w:rsidR="00B7121E" w:rsidRDefault="00DE7788" w:rsidP="00DE778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2728D7">
              <w:rPr>
                <w:rFonts w:eastAsia="標楷體" w:hint="eastAsia"/>
              </w:rPr>
              <w:t>棋藝類遊戲由來</w:t>
            </w:r>
            <w:r w:rsidR="002728D7"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跳棋、五子棋、象棋</w:t>
            </w:r>
            <w:r w:rsidR="002728D7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  <w:p w:rsidR="002728D7" w:rsidRDefault="00DE7788" w:rsidP="00DE778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2728D7">
              <w:rPr>
                <w:rFonts w:eastAsia="標楷體" w:hint="eastAsia"/>
              </w:rPr>
              <w:t>棋子顏色、數量及棋子間關係。</w:t>
            </w:r>
          </w:p>
          <w:p w:rsidR="00DE7788" w:rsidRPr="00DE7788" w:rsidRDefault="002728D7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遊戲</w:t>
            </w:r>
            <w:r w:rsidR="00DE7788">
              <w:rPr>
                <w:rFonts w:eastAsia="標楷體" w:hint="eastAsia"/>
              </w:rPr>
              <w:t>規則</w:t>
            </w:r>
            <w:r>
              <w:rPr>
                <w:rFonts w:eastAsia="標楷體" w:hint="eastAsia"/>
              </w:rPr>
              <w:t>(</w:t>
            </w:r>
            <w:r w:rsidRPr="00DE7788">
              <w:rPr>
                <w:rFonts w:eastAsia="標楷體" w:hint="eastAsia"/>
              </w:rPr>
              <w:t>跳棋、五子棋、象棋</w:t>
            </w:r>
            <w:r>
              <w:rPr>
                <w:rFonts w:eastAsia="標楷體" w:hint="eastAsia"/>
              </w:rPr>
              <w:t>)</w:t>
            </w:r>
            <w:r w:rsidR="00DE7788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3C10FD" w:rsidRPr="00D268EC" w:rsidRDefault="0028252F" w:rsidP="007A212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3C10FD" w:rsidRDefault="007A212E" w:rsidP="007A212E">
            <w:pPr>
              <w:jc w:val="both"/>
              <w:rPr>
                <w:rFonts w:ascii="標楷體" w:eastAsia="標楷體" w:hAnsi="標楷體" w:cs="標楷體"/>
                <w:bdr w:val="single" w:sz="4" w:space="0" w:color="auto"/>
              </w:rPr>
            </w:pPr>
            <w:r w:rsidRPr="007A212E">
              <w:rPr>
                <w:rFonts w:ascii="標楷體" w:eastAsia="標楷體" w:hAnsi="標楷體" w:cs="標楷體" w:hint="eastAsia"/>
                <w:bdr w:val="single" w:sz="4" w:space="0" w:color="auto"/>
              </w:rPr>
              <w:t>第三學年第一學期</w:t>
            </w:r>
          </w:p>
          <w:p w:rsidR="00BF4863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總</w:t>
            </w:r>
            <w:r w:rsidR="00F934DF" w:rsidRPr="00F934DF">
              <w:rPr>
                <w:rFonts w:ascii="標楷體" w:eastAsia="標楷體" w:hAnsi="標楷體" w:cs="標楷體"/>
              </w:rPr>
              <w:t xml:space="preserve">U-C2 </w:t>
            </w:r>
          </w:p>
          <w:p w:rsidR="005E242F" w:rsidRPr="00A76165" w:rsidRDefault="00BF4863" w:rsidP="00F934DF">
            <w:pPr>
              <w:jc w:val="both"/>
              <w:rPr>
                <w:rFonts w:ascii="標楷體" w:eastAsia="標楷體" w:hAnsi="標楷體" w:cs="標楷體"/>
              </w:rPr>
            </w:pPr>
            <w:r w:rsidRPr="00BF4863">
              <w:rPr>
                <w:rFonts w:ascii="標楷體" w:eastAsia="標楷體" w:hAnsi="標楷體" w:cs="標楷體" w:hint="eastAsia"/>
              </w:rPr>
              <w:t>品U1</w:t>
            </w:r>
          </w:p>
        </w:tc>
      </w:tr>
      <w:tr w:rsidR="002A6E1B" w:rsidRPr="00D268EC" w:rsidTr="00A2749F">
        <w:trPr>
          <w:cantSplit/>
          <w:trHeight w:val="1298"/>
          <w:jc w:val="center"/>
        </w:trPr>
        <w:tc>
          <w:tcPr>
            <w:tcW w:w="1516" w:type="dxa"/>
            <w:vAlign w:val="center"/>
          </w:tcPr>
          <w:p w:rsidR="002A6E1B" w:rsidRPr="00D268EC" w:rsidRDefault="002A6E1B" w:rsidP="00942808">
            <w:pPr>
              <w:snapToGrid w:val="0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牌藝遊戲</w:t>
            </w:r>
            <w:proofErr w:type="gramEnd"/>
          </w:p>
        </w:tc>
        <w:tc>
          <w:tcPr>
            <w:tcW w:w="5812" w:type="dxa"/>
            <w:gridSpan w:val="4"/>
          </w:tcPr>
          <w:p w:rsidR="001D34C0" w:rsidRDefault="001D34C0" w:rsidP="001D34C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撲克牌由來。</w:t>
            </w:r>
          </w:p>
          <w:p w:rsidR="001D34C0" w:rsidRDefault="001D34C0" w:rsidP="001D34C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撲克牌內數字及花色種類</w:t>
            </w:r>
            <w:r w:rsidR="006765F2">
              <w:rPr>
                <w:rFonts w:eastAsia="標楷體" w:hint="eastAsia"/>
              </w:rPr>
              <w:t>及大小關係</w:t>
            </w:r>
            <w:r>
              <w:rPr>
                <w:rFonts w:eastAsia="標楷體" w:hint="eastAsia"/>
              </w:rPr>
              <w:t>。</w:t>
            </w:r>
          </w:p>
          <w:p w:rsidR="00B7121E" w:rsidRPr="00B7121E" w:rsidRDefault="001D34C0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2728D7">
              <w:rPr>
                <w:rFonts w:eastAsia="標楷體" w:hint="eastAsia"/>
              </w:rPr>
              <w:t>撲克牌遊戲規則介紹</w:t>
            </w:r>
            <w:r w:rsidR="00A2749F">
              <w:rPr>
                <w:rFonts w:eastAsia="標楷體" w:hint="eastAsia"/>
              </w:rPr>
              <w:t xml:space="preserve"> </w:t>
            </w:r>
            <w:r w:rsidR="002728D7">
              <w:rPr>
                <w:rFonts w:eastAsia="標楷體" w:hint="eastAsia"/>
              </w:rPr>
              <w:t>(</w:t>
            </w:r>
            <w:r w:rsidR="002728D7">
              <w:rPr>
                <w:rFonts w:eastAsia="標楷體" w:hint="eastAsia"/>
              </w:rPr>
              <w:t>心臟病</w:t>
            </w:r>
            <w:r w:rsidR="00BF4863">
              <w:rPr>
                <w:rFonts w:eastAsia="標楷體" w:hint="eastAsia"/>
              </w:rPr>
              <w:t>、</w:t>
            </w:r>
            <w:proofErr w:type="gramStart"/>
            <w:r w:rsidR="00BF4863">
              <w:rPr>
                <w:rFonts w:eastAsia="標楷體" w:hint="eastAsia"/>
              </w:rPr>
              <w:t>抽鬼牌</w:t>
            </w:r>
            <w:proofErr w:type="gramEnd"/>
            <w:r w:rsidR="002728D7">
              <w:rPr>
                <w:rFonts w:eastAsia="標楷體" w:hint="eastAsia"/>
              </w:rPr>
              <w:t>、釣魚</w:t>
            </w:r>
            <w:r w:rsidR="002728D7">
              <w:rPr>
                <w:rFonts w:eastAsia="標楷體" w:hint="eastAsia"/>
              </w:rPr>
              <w:t>)</w:t>
            </w:r>
            <w:r w:rsidR="00A2749F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2A6E1B" w:rsidRDefault="0028252F" w:rsidP="007A212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BF4863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總</w:t>
            </w:r>
            <w:r w:rsidRPr="00F934DF">
              <w:rPr>
                <w:rFonts w:ascii="標楷體" w:eastAsia="標楷體" w:hAnsi="標楷體" w:cs="標楷體"/>
              </w:rPr>
              <w:t>U-C2</w:t>
            </w:r>
          </w:p>
          <w:p w:rsidR="000B6A41" w:rsidRPr="00A76165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 w:rsidRPr="00BF4863">
              <w:rPr>
                <w:rFonts w:ascii="標楷體" w:eastAsia="標楷體" w:hAnsi="標楷體" w:cs="標楷體" w:hint="eastAsia"/>
              </w:rPr>
              <w:t>品U1</w:t>
            </w:r>
          </w:p>
        </w:tc>
      </w:tr>
      <w:tr w:rsidR="00F919F5" w:rsidRPr="00D268EC" w:rsidTr="00141B97">
        <w:trPr>
          <w:cantSplit/>
          <w:trHeight w:val="1155"/>
          <w:jc w:val="center"/>
        </w:trPr>
        <w:tc>
          <w:tcPr>
            <w:tcW w:w="1516" w:type="dxa"/>
            <w:vAlign w:val="center"/>
          </w:tcPr>
          <w:p w:rsidR="006C59AB" w:rsidRDefault="00BB58FE" w:rsidP="00815C1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操作</w:t>
            </w:r>
            <w:r w:rsidR="006C59AB">
              <w:rPr>
                <w:rFonts w:eastAsia="標楷體" w:hint="eastAsia"/>
              </w:rPr>
              <w:t>型</w:t>
            </w:r>
          </w:p>
          <w:p w:rsidR="00F919F5" w:rsidRPr="00D268EC" w:rsidRDefault="00815C19" w:rsidP="00815C1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4B74D2" w:rsidRPr="00A2749F" w:rsidRDefault="00C7315B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 w:rsidR="006642C7">
              <w:rPr>
                <w:rFonts w:eastAsia="標楷體" w:hint="eastAsia"/>
              </w:rPr>
              <w:t>操作型桌遊</w:t>
            </w:r>
            <w:r w:rsidR="004B74D2">
              <w:rPr>
                <w:rFonts w:eastAsia="標楷體" w:hint="eastAsia"/>
              </w:rPr>
              <w:t>內容</w:t>
            </w:r>
            <w:proofErr w:type="gramEnd"/>
            <w:r w:rsidR="004B74D2">
              <w:rPr>
                <w:rFonts w:eastAsia="標楷體" w:hint="eastAsia"/>
              </w:rPr>
              <w:t>物</w:t>
            </w:r>
            <w:r w:rsidR="00A2749F">
              <w:rPr>
                <w:rFonts w:eastAsia="標楷體" w:hint="eastAsia"/>
              </w:rPr>
              <w:t xml:space="preserve"> (</w:t>
            </w:r>
            <w:r w:rsidR="006C59AB">
              <w:rPr>
                <w:rFonts w:eastAsia="標楷體" w:hint="eastAsia"/>
              </w:rPr>
              <w:t>夾豆豆、</w:t>
            </w:r>
            <w:r w:rsidR="00A2749F">
              <w:rPr>
                <w:rFonts w:eastAsia="標楷體" w:hint="eastAsia"/>
              </w:rPr>
              <w:t>夾</w:t>
            </w:r>
            <w:r w:rsidR="00A2749F">
              <w:rPr>
                <w:rFonts w:eastAsia="標楷體" w:hint="eastAsia"/>
              </w:rPr>
              <w:t>BBQ</w:t>
            </w:r>
            <w:r w:rsidR="006C59AB">
              <w:rPr>
                <w:rFonts w:eastAsia="標楷體" w:hint="eastAsia"/>
              </w:rPr>
              <w:t>、疊漢堡</w:t>
            </w:r>
            <w:r w:rsidR="00A2749F">
              <w:rPr>
                <w:rFonts w:eastAsia="標楷體" w:hint="eastAsia"/>
              </w:rPr>
              <w:t>)</w:t>
            </w:r>
            <w:r w:rsidR="006765F2">
              <w:rPr>
                <w:rFonts w:eastAsia="標楷體" w:hint="eastAsia"/>
              </w:rPr>
              <w:t>訓練手部操作技巧</w:t>
            </w:r>
            <w:r w:rsidR="00A2749F">
              <w:rPr>
                <w:rFonts w:eastAsia="標楷體" w:hint="eastAsia"/>
              </w:rPr>
              <w:t>。</w:t>
            </w:r>
          </w:p>
          <w:p w:rsidR="00C73D15" w:rsidRDefault="00C7315B" w:rsidP="006C59A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遊戲規則</w:t>
            </w:r>
            <w:r w:rsidR="004B74D2">
              <w:rPr>
                <w:rFonts w:eastAsia="標楷體" w:hint="eastAsia"/>
              </w:rPr>
              <w:t>介紹</w:t>
            </w:r>
            <w:r w:rsidR="004B74D2">
              <w:rPr>
                <w:rFonts w:eastAsia="標楷體" w:hint="eastAsia"/>
              </w:rPr>
              <w:t>(</w:t>
            </w:r>
            <w:r w:rsidR="006C59AB">
              <w:rPr>
                <w:rFonts w:eastAsia="標楷體" w:hint="eastAsia"/>
              </w:rPr>
              <w:t>比</w:t>
            </w:r>
            <w:r w:rsidR="004B74D2">
              <w:rPr>
                <w:rFonts w:eastAsia="標楷體" w:hint="eastAsia"/>
              </w:rPr>
              <w:t>速度</w:t>
            </w:r>
            <w:r w:rsidR="006C59AB">
              <w:rPr>
                <w:rFonts w:eastAsia="標楷體" w:hint="eastAsia"/>
              </w:rPr>
              <w:t>、</w:t>
            </w:r>
            <w:r w:rsidR="004B74D2">
              <w:rPr>
                <w:rFonts w:eastAsia="標楷體" w:hint="eastAsia"/>
              </w:rPr>
              <w:t>分類</w:t>
            </w:r>
            <w:r w:rsidR="004B74D2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  <w:p w:rsidR="00141B97" w:rsidRPr="002C0E2D" w:rsidRDefault="00141B97" w:rsidP="006C59AB">
            <w:pPr>
              <w:snapToGrid w:val="0"/>
              <w:rPr>
                <w:rFonts w:eastAsia="標楷體"/>
              </w:rPr>
            </w:pPr>
            <w:r w:rsidRPr="006C59AB">
              <w:rPr>
                <w:rFonts w:eastAsia="標楷體" w:hint="eastAsia"/>
              </w:rPr>
              <w:t>3.</w:t>
            </w:r>
            <w:r w:rsidRPr="006C59AB">
              <w:rPr>
                <w:rFonts w:eastAsia="標楷體" w:hint="eastAsia"/>
              </w:rPr>
              <w:t>操作練習</w:t>
            </w:r>
            <w:r>
              <w:rPr>
                <w:rFonts w:eastAsia="標楷體" w:hint="eastAsia"/>
              </w:rPr>
              <w:t>分組遊戲</w:t>
            </w:r>
            <w:r w:rsidRPr="006C59AB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5915E3" w:rsidRPr="00D268EC" w:rsidRDefault="00F919F5" w:rsidP="005915E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F919F5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總</w:t>
            </w:r>
            <w:r w:rsidR="00413037" w:rsidRPr="00F934DF">
              <w:rPr>
                <w:rFonts w:ascii="標楷體" w:eastAsia="標楷體" w:hAnsi="標楷體" w:cs="標楷體"/>
              </w:rPr>
              <w:t>U-C2</w:t>
            </w:r>
          </w:p>
          <w:p w:rsidR="00413037" w:rsidRPr="00BF4863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 w:rsidRPr="00BF4863">
              <w:rPr>
                <w:rFonts w:ascii="標楷體" w:eastAsia="標楷體" w:hAnsi="標楷體" w:cs="標楷體" w:hint="eastAsia"/>
              </w:rPr>
              <w:t>品U1</w:t>
            </w:r>
          </w:p>
        </w:tc>
      </w:tr>
      <w:tr w:rsidR="006C59AB" w:rsidRPr="00D268EC" w:rsidTr="00141B97">
        <w:trPr>
          <w:cantSplit/>
          <w:trHeight w:val="1412"/>
          <w:jc w:val="center"/>
        </w:trPr>
        <w:tc>
          <w:tcPr>
            <w:tcW w:w="1516" w:type="dxa"/>
            <w:vAlign w:val="center"/>
          </w:tcPr>
          <w:p w:rsidR="00FA2AD5" w:rsidRDefault="0055641F" w:rsidP="0099618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派對型</w:t>
            </w:r>
          </w:p>
          <w:p w:rsidR="006C59AB" w:rsidRDefault="0055641F" w:rsidP="0099618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6C59AB" w:rsidRPr="00A2749F" w:rsidRDefault="006C59AB" w:rsidP="006C59A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BF4863">
              <w:rPr>
                <w:rFonts w:eastAsia="標楷體" w:hint="eastAsia"/>
              </w:rPr>
              <w:t>派對</w:t>
            </w:r>
            <w:r>
              <w:rPr>
                <w:rFonts w:eastAsia="標楷體" w:hint="eastAsia"/>
              </w:rPr>
              <w:t>遊戲內容物</w:t>
            </w:r>
            <w:r>
              <w:rPr>
                <w:rFonts w:eastAsia="標楷體" w:hint="eastAsia"/>
              </w:rPr>
              <w:t xml:space="preserve"> (</w:t>
            </w:r>
            <w:r w:rsidR="00141B97">
              <w:rPr>
                <w:rFonts w:eastAsia="標楷體" w:hint="eastAsia"/>
              </w:rPr>
              <w:t>疊疊樂、</w:t>
            </w:r>
            <w:r>
              <w:rPr>
                <w:rFonts w:eastAsia="標楷體" w:hint="eastAsia"/>
              </w:rPr>
              <w:t>猴</w:t>
            </w:r>
            <w:r w:rsidR="00141B97">
              <w:rPr>
                <w:rFonts w:eastAsia="標楷體" w:hint="eastAsia"/>
              </w:rPr>
              <w:t>子爬樹</w:t>
            </w:r>
            <w:r>
              <w:rPr>
                <w:rFonts w:eastAsia="標楷體" w:hint="eastAsia"/>
              </w:rPr>
              <w:t>、企鵝破冰</w:t>
            </w:r>
            <w:r w:rsidR="00996180">
              <w:rPr>
                <w:rFonts w:eastAsia="標楷體" w:hint="eastAsia"/>
              </w:rPr>
              <w:t>、</w:t>
            </w:r>
            <w:proofErr w:type="spellStart"/>
            <w:r w:rsidR="00996180">
              <w:rPr>
                <w:rFonts w:eastAsia="標楷體" w:hint="eastAsia"/>
              </w:rPr>
              <w:t>Coconut&amp;Monke</w:t>
            </w:r>
            <w:proofErr w:type="spellEnd"/>
            <w:r w:rsidR="00996180">
              <w:rPr>
                <w:rFonts w:eastAsia="標楷體" w:hint="eastAsia"/>
              </w:rPr>
              <w:t xml:space="preserve"> King</w:t>
            </w:r>
            <w:r w:rsidR="0055641F">
              <w:rPr>
                <w:rFonts w:eastAsia="標楷體" w:hint="eastAsia"/>
              </w:rPr>
              <w:t>、伐木達人</w:t>
            </w:r>
            <w:r w:rsidR="00141B97">
              <w:rPr>
                <w:rFonts w:eastAsia="標楷體" w:hint="eastAsia"/>
              </w:rPr>
              <w:t>、</w:t>
            </w:r>
            <w:r w:rsidR="00141B97" w:rsidRPr="00141B97">
              <w:rPr>
                <w:rFonts w:eastAsia="標楷體"/>
              </w:rPr>
              <w:t xml:space="preserve">Counting the Candy </w:t>
            </w:r>
            <w:r w:rsidR="0055641F">
              <w:rPr>
                <w:rFonts w:eastAsia="標楷體" w:hint="eastAsia"/>
              </w:rPr>
              <w:t>)</w:t>
            </w:r>
          </w:p>
          <w:p w:rsidR="006C59AB" w:rsidRDefault="006C59AB" w:rsidP="006C59A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遊戲規則介紹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操作說明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  <w:p w:rsidR="006C59AB" w:rsidRDefault="006C59AB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BF4863">
              <w:rPr>
                <w:rFonts w:eastAsia="標楷體" w:hint="eastAsia"/>
              </w:rPr>
              <w:t>與同學合作完成遊戲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6C59AB" w:rsidRPr="00D268EC" w:rsidRDefault="006C59AB" w:rsidP="00824AB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BF4863" w:rsidRPr="00BF4863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總</w:t>
            </w:r>
            <w:r w:rsidRPr="00F934DF">
              <w:rPr>
                <w:rFonts w:ascii="標楷體" w:eastAsia="標楷體" w:hAnsi="標楷體" w:cs="標楷體"/>
              </w:rPr>
              <w:t>U-C2</w:t>
            </w:r>
          </w:p>
          <w:p w:rsidR="006C59AB" w:rsidRPr="00D268EC" w:rsidRDefault="006C59AB" w:rsidP="00BF4863">
            <w:pPr>
              <w:snapToGrid w:val="0"/>
              <w:jc w:val="both"/>
              <w:rPr>
                <w:rFonts w:eastAsia="標楷體"/>
              </w:rPr>
            </w:pPr>
            <w:r w:rsidRPr="008649F5">
              <w:rPr>
                <w:rFonts w:eastAsia="標楷體" w:hint="eastAsia"/>
              </w:rPr>
              <w:t>品</w:t>
            </w:r>
            <w:r w:rsidR="00E710F1">
              <w:rPr>
                <w:rFonts w:eastAsia="標楷體" w:hint="eastAsia"/>
              </w:rPr>
              <w:t>U1</w:t>
            </w:r>
          </w:p>
        </w:tc>
      </w:tr>
      <w:tr w:rsidR="006331A7" w:rsidRPr="00D268EC" w:rsidTr="00BF4863">
        <w:trPr>
          <w:cantSplit/>
          <w:trHeight w:val="1557"/>
          <w:jc w:val="center"/>
        </w:trPr>
        <w:tc>
          <w:tcPr>
            <w:tcW w:w="1516" w:type="dxa"/>
            <w:vAlign w:val="center"/>
          </w:tcPr>
          <w:p w:rsidR="00FA2AD5" w:rsidRDefault="00FA2AD5" w:rsidP="004B74D2">
            <w:pPr>
              <w:snapToGrid w:val="0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手明眼</w:t>
            </w:r>
            <w:proofErr w:type="gramEnd"/>
            <w:r>
              <w:rPr>
                <w:rFonts w:eastAsia="標楷體" w:hint="eastAsia"/>
              </w:rPr>
              <w:t>快</w:t>
            </w:r>
          </w:p>
          <w:p w:rsidR="006331A7" w:rsidRPr="00D268EC" w:rsidRDefault="00C7315B" w:rsidP="004B74D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4B74D2" w:rsidRPr="00A2749F" w:rsidRDefault="00C7315B" w:rsidP="00A2749F">
            <w:pPr>
              <w:snapToGrid w:val="0"/>
              <w:ind w:left="254" w:hangingChars="106" w:hanging="254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遊戲</w:t>
            </w:r>
            <w:r w:rsidR="004B74D2">
              <w:rPr>
                <w:rFonts w:eastAsia="標楷體" w:hint="eastAsia"/>
              </w:rPr>
              <w:t>內容物</w:t>
            </w:r>
            <w:r w:rsidR="00A2749F">
              <w:rPr>
                <w:rFonts w:eastAsia="標楷體" w:hint="eastAsia"/>
              </w:rPr>
              <w:t>(</w:t>
            </w:r>
            <w:r w:rsidR="00A2749F">
              <w:rPr>
                <w:rFonts w:eastAsia="標楷體" w:hint="eastAsia"/>
              </w:rPr>
              <w:t>就是你</w:t>
            </w:r>
            <w:proofErr w:type="spellStart"/>
            <w:r w:rsidR="00A2749F" w:rsidRPr="0028252F">
              <w:rPr>
                <w:rFonts w:eastAsia="標楷體"/>
              </w:rPr>
              <w:t>dobble</w:t>
            </w:r>
            <w:proofErr w:type="spellEnd"/>
            <w:r w:rsidR="00A2749F">
              <w:rPr>
                <w:rFonts w:eastAsia="標楷體" w:hint="eastAsia"/>
              </w:rPr>
              <w:t>、聖經密碼、閃靈快手、醜娃娃</w:t>
            </w:r>
            <w:r w:rsidR="0055641F" w:rsidRPr="0055641F">
              <w:rPr>
                <w:rFonts w:eastAsia="標楷體" w:hint="eastAsia"/>
              </w:rPr>
              <w:t>、</w:t>
            </w:r>
            <w:r w:rsidR="00141B97" w:rsidRPr="00141B97">
              <w:rPr>
                <w:rFonts w:eastAsia="標楷體" w:hint="eastAsia"/>
              </w:rPr>
              <w:t>QUICK CUPS</w:t>
            </w:r>
            <w:proofErr w:type="gramStart"/>
            <w:r w:rsidR="00141B97" w:rsidRPr="00141B97">
              <w:rPr>
                <w:rFonts w:eastAsia="標楷體" w:hint="eastAsia"/>
              </w:rPr>
              <w:t>快手疊杯</w:t>
            </w:r>
            <w:proofErr w:type="gramEnd"/>
            <w:r w:rsidR="00A2749F">
              <w:rPr>
                <w:rFonts w:eastAsia="標楷體" w:hint="eastAsia"/>
              </w:rPr>
              <w:t>)</w:t>
            </w:r>
            <w:r w:rsidR="006765F2" w:rsidRPr="006765F2">
              <w:rPr>
                <w:rFonts w:eastAsia="標楷體" w:hint="eastAsia"/>
              </w:rPr>
              <w:t>訓練反應速度</w:t>
            </w:r>
            <w:r w:rsidR="00A2749F">
              <w:rPr>
                <w:rFonts w:eastAsia="標楷體" w:hint="eastAsia"/>
              </w:rPr>
              <w:t>。</w:t>
            </w:r>
          </w:p>
          <w:p w:rsidR="00C7315B" w:rsidRPr="00C7315B" w:rsidRDefault="00C7315B" w:rsidP="00C7315B">
            <w:pPr>
              <w:snapToGrid w:val="0"/>
              <w:rPr>
                <w:rFonts w:eastAsia="標楷體"/>
              </w:rPr>
            </w:pPr>
            <w:r w:rsidRPr="00C7315B">
              <w:rPr>
                <w:rFonts w:eastAsia="標楷體" w:hint="eastAsia"/>
              </w:rPr>
              <w:t>2.</w:t>
            </w:r>
            <w:r w:rsidRPr="00C7315B">
              <w:rPr>
                <w:rFonts w:eastAsia="標楷體" w:hint="eastAsia"/>
              </w:rPr>
              <w:t>遊戲規則</w:t>
            </w:r>
            <w:r>
              <w:rPr>
                <w:rFonts w:eastAsia="標楷體" w:hint="eastAsia"/>
              </w:rPr>
              <w:t>介紹</w:t>
            </w:r>
            <w:r w:rsidR="00A2749F">
              <w:rPr>
                <w:rFonts w:eastAsia="標楷體" w:hint="eastAsia"/>
              </w:rPr>
              <w:t>(</w:t>
            </w:r>
            <w:proofErr w:type="gramStart"/>
            <w:r w:rsidR="00A2749F">
              <w:rPr>
                <w:rFonts w:eastAsia="標楷體" w:hint="eastAsia"/>
              </w:rPr>
              <w:t>卡牌說明</w:t>
            </w:r>
            <w:proofErr w:type="gramEnd"/>
            <w:r w:rsidR="00A2749F">
              <w:rPr>
                <w:rFonts w:eastAsia="標楷體" w:hint="eastAsia"/>
              </w:rPr>
              <w:t>、遊戲條件、遊戲時間</w:t>
            </w:r>
            <w:r w:rsidR="00A2749F">
              <w:rPr>
                <w:rFonts w:eastAsia="標楷體" w:hint="eastAsia"/>
              </w:rPr>
              <w:t>)</w:t>
            </w:r>
            <w:r w:rsidRPr="00C7315B">
              <w:rPr>
                <w:rFonts w:eastAsia="標楷體" w:hint="eastAsia"/>
              </w:rPr>
              <w:t>。</w:t>
            </w:r>
          </w:p>
          <w:p w:rsidR="00D47F68" w:rsidRPr="00D47F68" w:rsidRDefault="00141B97" w:rsidP="00141B97">
            <w:pPr>
              <w:snapToGrid w:val="0"/>
              <w:rPr>
                <w:rFonts w:eastAsia="標楷體"/>
              </w:rPr>
            </w:pPr>
            <w:r w:rsidRPr="00141B97">
              <w:rPr>
                <w:rFonts w:eastAsia="標楷體" w:hint="eastAsia"/>
              </w:rPr>
              <w:t>3.</w:t>
            </w:r>
            <w:r w:rsidRPr="00141B97">
              <w:rPr>
                <w:rFonts w:eastAsia="標楷體" w:hint="eastAsia"/>
              </w:rPr>
              <w:t>操作練習分組遊戲。</w:t>
            </w:r>
          </w:p>
        </w:tc>
        <w:tc>
          <w:tcPr>
            <w:tcW w:w="567" w:type="dxa"/>
            <w:vAlign w:val="center"/>
          </w:tcPr>
          <w:p w:rsidR="008649F5" w:rsidRDefault="006331A7" w:rsidP="003600CB">
            <w:pPr>
              <w:snapToGrid w:val="0"/>
              <w:ind w:leftChars="697" w:left="167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  <w:p w:rsidR="006331A7" w:rsidRPr="008649F5" w:rsidRDefault="008649F5" w:rsidP="008649F5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2201" w:type="dxa"/>
          </w:tcPr>
          <w:p w:rsidR="00E25B9E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總</w:t>
            </w:r>
            <w:r w:rsidR="00E25B9E" w:rsidRPr="00F934DF">
              <w:rPr>
                <w:rFonts w:ascii="標楷體" w:eastAsia="標楷體" w:hAnsi="標楷體" w:cs="標楷體"/>
              </w:rPr>
              <w:t>U-C2</w:t>
            </w:r>
          </w:p>
          <w:p w:rsidR="00E25B9E" w:rsidRPr="00D268EC" w:rsidRDefault="000B6A41" w:rsidP="00141B97">
            <w:pPr>
              <w:snapToGrid w:val="0"/>
              <w:jc w:val="both"/>
              <w:rPr>
                <w:rFonts w:eastAsia="標楷體"/>
              </w:rPr>
            </w:pPr>
            <w:r w:rsidRPr="000B6A41">
              <w:rPr>
                <w:rFonts w:eastAsia="標楷體" w:hint="eastAsia"/>
              </w:rPr>
              <w:t>品</w:t>
            </w:r>
            <w:r w:rsidR="00E710F1">
              <w:rPr>
                <w:rFonts w:eastAsia="標楷體" w:hint="eastAsia"/>
              </w:rPr>
              <w:t>U6</w:t>
            </w:r>
          </w:p>
        </w:tc>
      </w:tr>
      <w:tr w:rsidR="006C59AB" w:rsidRPr="00D268EC" w:rsidTr="00BF4863">
        <w:trPr>
          <w:cantSplit/>
          <w:trHeight w:val="1111"/>
          <w:jc w:val="center"/>
        </w:trPr>
        <w:tc>
          <w:tcPr>
            <w:tcW w:w="1516" w:type="dxa"/>
            <w:vAlign w:val="center"/>
          </w:tcPr>
          <w:p w:rsidR="00996180" w:rsidRDefault="006C59AB" w:rsidP="004B74D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情緒</w:t>
            </w:r>
            <w:r w:rsidR="003E5967">
              <w:rPr>
                <w:rFonts w:eastAsia="標楷體" w:hint="eastAsia"/>
              </w:rPr>
              <w:t>辨識</w:t>
            </w:r>
          </w:p>
          <w:p w:rsidR="006C59AB" w:rsidRDefault="006C59AB" w:rsidP="004B74D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6C59AB" w:rsidRPr="006C59AB" w:rsidRDefault="006C59AB" w:rsidP="006C59AB">
            <w:pPr>
              <w:snapToGrid w:val="0"/>
              <w:rPr>
                <w:rFonts w:eastAsia="標楷體"/>
              </w:rPr>
            </w:pPr>
            <w:r w:rsidRPr="006C59AB">
              <w:rPr>
                <w:rFonts w:eastAsia="標楷體" w:hint="eastAsia"/>
              </w:rPr>
              <w:t>1.</w:t>
            </w:r>
            <w:proofErr w:type="gramStart"/>
            <w:r w:rsidRPr="006C59AB">
              <w:rPr>
                <w:rFonts w:eastAsia="標楷體" w:hint="eastAsia"/>
              </w:rPr>
              <w:t>創意桌遊內容</w:t>
            </w:r>
            <w:proofErr w:type="gramEnd"/>
            <w:r w:rsidRPr="006C59AB">
              <w:rPr>
                <w:rFonts w:eastAsia="標楷體" w:hint="eastAsia"/>
              </w:rPr>
              <w:t>物</w:t>
            </w:r>
            <w:r w:rsidRPr="006C59AB">
              <w:rPr>
                <w:rFonts w:eastAsia="標楷體" w:hint="eastAsia"/>
              </w:rPr>
              <w:t>(</w:t>
            </w:r>
            <w:r w:rsidRPr="006C59AB">
              <w:rPr>
                <w:rFonts w:eastAsia="標楷體" w:hint="eastAsia"/>
              </w:rPr>
              <w:t>怪獸面具島</w:t>
            </w:r>
            <w:r>
              <w:rPr>
                <w:rFonts w:eastAsia="標楷體" w:hint="eastAsia"/>
              </w:rPr>
              <w:t>、</w:t>
            </w:r>
            <w:r w:rsidR="00996180" w:rsidRPr="00996180">
              <w:rPr>
                <w:rFonts w:eastAsia="標楷體" w:hint="eastAsia"/>
              </w:rPr>
              <w:t>我的情緒小怪獸</w:t>
            </w:r>
            <w:r>
              <w:rPr>
                <w:rFonts w:eastAsia="標楷體" w:hint="eastAsia"/>
              </w:rPr>
              <w:t>)</w:t>
            </w:r>
            <w:r w:rsidR="006765F2">
              <w:rPr>
                <w:rFonts w:eastAsia="標楷體" w:hint="eastAsia"/>
              </w:rPr>
              <w:t>，模仿及</w:t>
            </w:r>
            <w:proofErr w:type="gramStart"/>
            <w:r w:rsidR="006765F2">
              <w:rPr>
                <w:rFonts w:eastAsia="標楷體" w:hint="eastAsia"/>
              </w:rPr>
              <w:t>辨識牌卡</w:t>
            </w:r>
            <w:proofErr w:type="gramEnd"/>
            <w:r w:rsidR="006765F2">
              <w:rPr>
                <w:rFonts w:eastAsia="標楷體" w:hint="eastAsia"/>
              </w:rPr>
              <w:t>上的表情。</w:t>
            </w:r>
          </w:p>
          <w:p w:rsidR="006C59AB" w:rsidRPr="006C59AB" w:rsidRDefault="006C59AB" w:rsidP="006C59AB">
            <w:pPr>
              <w:snapToGrid w:val="0"/>
              <w:rPr>
                <w:rFonts w:eastAsia="標楷體"/>
              </w:rPr>
            </w:pPr>
            <w:r w:rsidRPr="006C59AB">
              <w:rPr>
                <w:rFonts w:eastAsia="標楷體" w:hint="eastAsia"/>
              </w:rPr>
              <w:t>2.</w:t>
            </w:r>
            <w:r w:rsidRPr="006C59AB">
              <w:rPr>
                <w:rFonts w:eastAsia="標楷體" w:hint="eastAsia"/>
              </w:rPr>
              <w:t>遊戲規則介紹</w:t>
            </w:r>
            <w:r w:rsidRPr="006C59AB">
              <w:rPr>
                <w:rFonts w:eastAsia="標楷體" w:hint="eastAsia"/>
              </w:rPr>
              <w:t>(</w:t>
            </w:r>
            <w:proofErr w:type="gramStart"/>
            <w:r w:rsidRPr="006C59AB">
              <w:rPr>
                <w:rFonts w:eastAsia="標楷體" w:hint="eastAsia"/>
              </w:rPr>
              <w:t>卡牌內容</w:t>
            </w:r>
            <w:proofErr w:type="gramEnd"/>
            <w:r w:rsidRPr="006C59AB">
              <w:rPr>
                <w:rFonts w:eastAsia="標楷體" w:hint="eastAsia"/>
              </w:rPr>
              <w:t>說明</w:t>
            </w:r>
            <w:r w:rsidRPr="006C59AB">
              <w:rPr>
                <w:rFonts w:eastAsia="標楷體" w:hint="eastAsia"/>
              </w:rPr>
              <w:t>)</w:t>
            </w:r>
            <w:r w:rsidRPr="006C59AB">
              <w:rPr>
                <w:rFonts w:eastAsia="標楷體" w:hint="eastAsia"/>
              </w:rPr>
              <w:t>。</w:t>
            </w:r>
          </w:p>
          <w:p w:rsidR="006C59AB" w:rsidRDefault="006C59AB" w:rsidP="006C59AB">
            <w:pPr>
              <w:snapToGrid w:val="0"/>
              <w:rPr>
                <w:rFonts w:eastAsia="標楷體"/>
              </w:rPr>
            </w:pPr>
            <w:r w:rsidRPr="006C59AB">
              <w:rPr>
                <w:rFonts w:eastAsia="標楷體" w:hint="eastAsia"/>
              </w:rPr>
              <w:t>3.</w:t>
            </w:r>
            <w:r w:rsidRPr="006C59AB">
              <w:rPr>
                <w:rFonts w:eastAsia="標楷體" w:hint="eastAsia"/>
              </w:rPr>
              <w:t>操作練習</w:t>
            </w:r>
            <w:r w:rsidR="00E710F1">
              <w:rPr>
                <w:rFonts w:eastAsia="標楷體" w:hint="eastAsia"/>
              </w:rPr>
              <w:t>、</w:t>
            </w:r>
            <w:r w:rsidR="00EE1A37">
              <w:rPr>
                <w:rFonts w:eastAsia="標楷體" w:hint="eastAsia"/>
              </w:rPr>
              <w:t>分組遊戲</w:t>
            </w:r>
            <w:r w:rsidRPr="006C59AB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6C59AB" w:rsidRDefault="00996180" w:rsidP="008649F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BF4863" w:rsidRPr="00B15D5A" w:rsidRDefault="00B15D5A" w:rsidP="00BF4863">
            <w:pPr>
              <w:jc w:val="both"/>
              <w:rPr>
                <w:rFonts w:ascii="標楷體" w:eastAsia="標楷體" w:hAnsi="標楷體" w:cs="標楷體"/>
              </w:rPr>
            </w:pPr>
            <w:r w:rsidRPr="00F934DF">
              <w:rPr>
                <w:rFonts w:ascii="標楷體" w:eastAsia="標楷體" w:hAnsi="標楷體" w:cs="標楷體"/>
              </w:rPr>
              <w:t xml:space="preserve">U-C2 </w:t>
            </w:r>
          </w:p>
          <w:p w:rsidR="006C59AB" w:rsidRPr="00B15D5A" w:rsidRDefault="00590FCA" w:rsidP="000B6A41">
            <w:pPr>
              <w:snapToGrid w:val="0"/>
              <w:jc w:val="both"/>
              <w:rPr>
                <w:rFonts w:ascii="標楷體" w:eastAsia="標楷體" w:hAnsi="標楷體" w:cs="標楷體"/>
              </w:rPr>
            </w:pPr>
            <w:r w:rsidRPr="000B6A41">
              <w:rPr>
                <w:rFonts w:eastAsia="標楷體" w:hint="eastAsia"/>
              </w:rPr>
              <w:t>品</w:t>
            </w:r>
            <w:r w:rsidR="00E710F1">
              <w:rPr>
                <w:rFonts w:eastAsia="標楷體" w:hint="eastAsia"/>
              </w:rPr>
              <w:t>U6</w:t>
            </w:r>
          </w:p>
        </w:tc>
      </w:tr>
      <w:tr w:rsidR="006331A7" w:rsidRPr="00D268EC" w:rsidTr="00551DF6">
        <w:trPr>
          <w:cantSplit/>
          <w:trHeight w:val="638"/>
          <w:jc w:val="center"/>
        </w:trPr>
        <w:tc>
          <w:tcPr>
            <w:tcW w:w="1516" w:type="dxa"/>
            <w:vAlign w:val="center"/>
          </w:tcPr>
          <w:p w:rsidR="006331A7" w:rsidRDefault="00E46794" w:rsidP="00D15DA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合作學習</w:t>
            </w:r>
          </w:p>
          <w:p w:rsidR="00FA2AD5" w:rsidRPr="00D268EC" w:rsidRDefault="00FA2AD5" w:rsidP="00D15DA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E46794" w:rsidRDefault="00E46794" w:rsidP="00E4679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>
              <w:rPr>
                <w:rFonts w:eastAsia="標楷體" w:hint="eastAsia"/>
              </w:rPr>
              <w:t>桌遊內容</w:t>
            </w:r>
            <w:proofErr w:type="gramEnd"/>
            <w:r>
              <w:rPr>
                <w:rFonts w:eastAsia="標楷體" w:hint="eastAsia"/>
              </w:rPr>
              <w:t>物</w:t>
            </w:r>
            <w:r>
              <w:rPr>
                <w:rFonts w:eastAsia="標楷體" w:hint="eastAsia"/>
              </w:rPr>
              <w:t>(</w:t>
            </w:r>
            <w:r w:rsidR="00403890">
              <w:rPr>
                <w:rFonts w:eastAsia="標楷體" w:hint="eastAsia"/>
              </w:rPr>
              <w:t>貓頭鷹回家、</w:t>
            </w:r>
            <w:r w:rsidR="00996180">
              <w:rPr>
                <w:rFonts w:eastAsia="標楷體" w:hint="eastAsia"/>
              </w:rPr>
              <w:t>超級犀牛</w:t>
            </w:r>
            <w:r>
              <w:rPr>
                <w:rFonts w:eastAsia="標楷體" w:hint="eastAsia"/>
              </w:rPr>
              <w:t>)</w:t>
            </w:r>
            <w:r w:rsidR="006765F2">
              <w:rPr>
                <w:rFonts w:eastAsia="標楷體" w:hint="eastAsia"/>
              </w:rPr>
              <w:t>。</w:t>
            </w:r>
          </w:p>
          <w:p w:rsidR="000C752E" w:rsidRDefault="000C752E" w:rsidP="00E4679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確認自己的隊友及代表的角色。</w:t>
            </w:r>
            <w:r>
              <w:rPr>
                <w:rFonts w:eastAsia="標楷體" w:hint="eastAsia"/>
              </w:rPr>
              <w:t>.</w:t>
            </w:r>
          </w:p>
          <w:p w:rsidR="00E46794" w:rsidRPr="00A2749F" w:rsidRDefault="000C752E" w:rsidP="00E4679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E46794">
              <w:rPr>
                <w:rFonts w:eastAsia="標楷體" w:hint="eastAsia"/>
              </w:rPr>
              <w:t>.</w:t>
            </w:r>
            <w:r w:rsidR="00E46794" w:rsidRPr="00A2749F">
              <w:rPr>
                <w:rFonts w:eastAsia="標楷體" w:hint="eastAsia"/>
              </w:rPr>
              <w:t>遊戲規則介紹</w:t>
            </w:r>
            <w:r w:rsidR="00E46794" w:rsidRPr="00A2749F">
              <w:rPr>
                <w:rFonts w:eastAsia="標楷體" w:hint="eastAsia"/>
              </w:rPr>
              <w:t>(</w:t>
            </w:r>
            <w:proofErr w:type="gramStart"/>
            <w:r w:rsidR="00E46794" w:rsidRPr="00A2749F">
              <w:rPr>
                <w:rFonts w:eastAsia="標楷體" w:hint="eastAsia"/>
              </w:rPr>
              <w:t>卡牌</w:t>
            </w:r>
            <w:r w:rsidR="00403890">
              <w:rPr>
                <w:rFonts w:eastAsia="標楷體" w:hint="eastAsia"/>
              </w:rPr>
              <w:t>內容</w:t>
            </w:r>
            <w:proofErr w:type="gramEnd"/>
            <w:r w:rsidR="00E46794" w:rsidRPr="00A2749F">
              <w:rPr>
                <w:rFonts w:eastAsia="標楷體" w:hint="eastAsia"/>
              </w:rPr>
              <w:t>說明、遊戲條件、遊戲時間</w:t>
            </w:r>
            <w:r w:rsidR="00E46794" w:rsidRPr="00A2749F">
              <w:rPr>
                <w:rFonts w:eastAsia="標楷體" w:hint="eastAsia"/>
              </w:rPr>
              <w:t>)</w:t>
            </w:r>
            <w:r w:rsidR="00E46794" w:rsidRPr="00A2749F">
              <w:rPr>
                <w:rFonts w:eastAsia="標楷體" w:hint="eastAsia"/>
              </w:rPr>
              <w:t>。</w:t>
            </w:r>
          </w:p>
          <w:p w:rsidR="003C443B" w:rsidRDefault="000C752E" w:rsidP="00E46794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E46794" w:rsidRPr="00A2749F">
              <w:rPr>
                <w:rFonts w:eastAsia="標楷體" w:hint="eastAsia"/>
              </w:rPr>
              <w:t>.</w:t>
            </w:r>
            <w:r w:rsidR="00EE1A37">
              <w:rPr>
                <w:rFonts w:eastAsia="標楷體" w:hint="eastAsia"/>
              </w:rPr>
              <w:t>操作練習及分組遊戲</w:t>
            </w:r>
            <w:r w:rsidR="00E46794" w:rsidRPr="00A2749F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6331A7" w:rsidRDefault="007A212E" w:rsidP="007A212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6C59AB" w:rsidRPr="00E46794" w:rsidRDefault="006C59AB" w:rsidP="006C59AB">
            <w:pPr>
              <w:snapToGrid w:val="0"/>
              <w:jc w:val="both"/>
              <w:rPr>
                <w:rFonts w:eastAsia="標楷體"/>
                <w:bdr w:val="single" w:sz="4" w:space="0" w:color="auto"/>
              </w:rPr>
            </w:pPr>
            <w:r w:rsidRPr="007A212E">
              <w:rPr>
                <w:rFonts w:eastAsia="標楷體" w:hint="eastAsia"/>
                <w:bdr w:val="single" w:sz="4" w:space="0" w:color="auto"/>
              </w:rPr>
              <w:t>第三學年第二學期</w:t>
            </w:r>
          </w:p>
          <w:p w:rsidR="009F1FA9" w:rsidRDefault="00610035" w:rsidP="007A212E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10035">
              <w:rPr>
                <w:rFonts w:ascii="標楷體" w:eastAsia="標楷體" w:hAnsi="標楷體"/>
              </w:rPr>
              <w:t xml:space="preserve">U-C2 </w:t>
            </w:r>
          </w:p>
          <w:p w:rsidR="009F1FA9" w:rsidRPr="00610035" w:rsidRDefault="003C443B" w:rsidP="00BF4863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649F5">
              <w:rPr>
                <w:rFonts w:eastAsia="標楷體" w:hint="eastAsia"/>
              </w:rPr>
              <w:t>品</w:t>
            </w:r>
            <w:r w:rsidR="00E710F1">
              <w:rPr>
                <w:rFonts w:eastAsia="標楷體" w:hint="eastAsia"/>
              </w:rPr>
              <w:t>U6</w:t>
            </w:r>
          </w:p>
        </w:tc>
      </w:tr>
      <w:tr w:rsidR="006331A7" w:rsidRPr="00D268EC" w:rsidTr="00141B97">
        <w:trPr>
          <w:cantSplit/>
          <w:trHeight w:val="1161"/>
          <w:jc w:val="center"/>
        </w:trPr>
        <w:tc>
          <w:tcPr>
            <w:tcW w:w="1516" w:type="dxa"/>
            <w:vAlign w:val="center"/>
          </w:tcPr>
          <w:p w:rsidR="006331A7" w:rsidRDefault="00D15DAC" w:rsidP="0094280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尊重差異</w:t>
            </w:r>
          </w:p>
          <w:p w:rsidR="00FA2AD5" w:rsidRPr="00D268EC" w:rsidRDefault="00FA2AD5" w:rsidP="0094280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996180" w:rsidRDefault="00996180" w:rsidP="0099618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>
              <w:rPr>
                <w:rFonts w:eastAsia="標楷體" w:hint="eastAsia"/>
              </w:rPr>
              <w:t>桌遊內容</w:t>
            </w:r>
            <w:proofErr w:type="gramEnd"/>
            <w:r>
              <w:rPr>
                <w:rFonts w:eastAsia="標楷體" w:hint="eastAsia"/>
              </w:rPr>
              <w:t>物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豬狗朋友、魔法學園</w:t>
            </w:r>
            <w:r>
              <w:rPr>
                <w:rFonts w:eastAsia="標楷體" w:hint="eastAsia"/>
              </w:rPr>
              <w:t>)</w:t>
            </w:r>
          </w:p>
          <w:p w:rsidR="006765F2" w:rsidRPr="006765F2" w:rsidRDefault="006765F2" w:rsidP="0099618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觀察及分析每張角色中不一樣的地方。</w:t>
            </w:r>
          </w:p>
          <w:p w:rsidR="00996180" w:rsidRPr="00A2749F" w:rsidRDefault="006765F2" w:rsidP="0099618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996180">
              <w:rPr>
                <w:rFonts w:eastAsia="標楷體" w:hint="eastAsia"/>
              </w:rPr>
              <w:t>.</w:t>
            </w:r>
            <w:r w:rsidR="00996180" w:rsidRPr="00A2749F">
              <w:rPr>
                <w:rFonts w:eastAsia="標楷體" w:hint="eastAsia"/>
              </w:rPr>
              <w:t>遊戲規則介紹</w:t>
            </w:r>
            <w:r w:rsidR="00996180" w:rsidRPr="00A2749F">
              <w:rPr>
                <w:rFonts w:eastAsia="標楷體" w:hint="eastAsia"/>
              </w:rPr>
              <w:t>(</w:t>
            </w:r>
            <w:proofErr w:type="gramStart"/>
            <w:r w:rsidR="00996180" w:rsidRPr="00A2749F">
              <w:rPr>
                <w:rFonts w:eastAsia="標楷體" w:hint="eastAsia"/>
              </w:rPr>
              <w:t>卡牌</w:t>
            </w:r>
            <w:r w:rsidR="00996180">
              <w:rPr>
                <w:rFonts w:eastAsia="標楷體" w:hint="eastAsia"/>
              </w:rPr>
              <w:t>內容</w:t>
            </w:r>
            <w:proofErr w:type="gramEnd"/>
            <w:r w:rsidR="00996180" w:rsidRPr="00A2749F">
              <w:rPr>
                <w:rFonts w:eastAsia="標楷體" w:hint="eastAsia"/>
              </w:rPr>
              <w:t>說明、遊戲條件、遊戲時間</w:t>
            </w:r>
            <w:r w:rsidR="00996180" w:rsidRPr="00A2749F">
              <w:rPr>
                <w:rFonts w:eastAsia="標楷體" w:hint="eastAsia"/>
              </w:rPr>
              <w:t>)</w:t>
            </w:r>
            <w:r w:rsidR="00996180" w:rsidRPr="00A2749F">
              <w:rPr>
                <w:rFonts w:eastAsia="標楷體" w:hint="eastAsia"/>
              </w:rPr>
              <w:t>。</w:t>
            </w:r>
          </w:p>
          <w:p w:rsidR="00251158" w:rsidRDefault="006765F2" w:rsidP="00EE1A3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E710F1" w:rsidRPr="00E710F1">
              <w:rPr>
                <w:rFonts w:eastAsia="標楷體" w:hint="eastAsia"/>
              </w:rPr>
              <w:t>.</w:t>
            </w:r>
            <w:r w:rsidR="00E710F1" w:rsidRPr="00E710F1">
              <w:rPr>
                <w:rFonts w:eastAsia="標楷體" w:hint="eastAsia"/>
              </w:rPr>
              <w:t>操作練習、分組遊戲。</w:t>
            </w:r>
          </w:p>
        </w:tc>
        <w:tc>
          <w:tcPr>
            <w:tcW w:w="567" w:type="dxa"/>
            <w:vAlign w:val="center"/>
          </w:tcPr>
          <w:p w:rsidR="006331A7" w:rsidRPr="00D268EC" w:rsidRDefault="006331A7" w:rsidP="007A212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0B6A41" w:rsidRDefault="000B6A41" w:rsidP="007A212E">
            <w:pPr>
              <w:snapToGrid w:val="0"/>
              <w:jc w:val="both"/>
              <w:rPr>
                <w:rFonts w:eastAsia="標楷體"/>
              </w:rPr>
            </w:pPr>
            <w:r w:rsidRPr="000B6A41">
              <w:rPr>
                <w:rFonts w:eastAsia="標楷體"/>
              </w:rPr>
              <w:t>U-C2</w:t>
            </w:r>
          </w:p>
          <w:p w:rsidR="000B6A41" w:rsidRPr="00D268EC" w:rsidRDefault="000B6A41" w:rsidP="000B6A41">
            <w:pPr>
              <w:snapToGrid w:val="0"/>
              <w:jc w:val="both"/>
              <w:rPr>
                <w:rFonts w:eastAsia="標楷體"/>
              </w:rPr>
            </w:pPr>
            <w:r w:rsidRPr="000B6A41">
              <w:rPr>
                <w:rFonts w:eastAsia="標楷體" w:hint="eastAsia"/>
              </w:rPr>
              <w:t>品</w:t>
            </w:r>
            <w:r w:rsidR="00E710F1">
              <w:rPr>
                <w:rFonts w:eastAsia="標楷體" w:hint="eastAsia"/>
              </w:rPr>
              <w:t>U6</w:t>
            </w:r>
          </w:p>
        </w:tc>
      </w:tr>
      <w:tr w:rsidR="00B15D5A" w:rsidRPr="00D268EC" w:rsidTr="00E710F1">
        <w:trPr>
          <w:cantSplit/>
          <w:trHeight w:val="805"/>
          <w:jc w:val="center"/>
        </w:trPr>
        <w:tc>
          <w:tcPr>
            <w:tcW w:w="1516" w:type="dxa"/>
            <w:vAlign w:val="center"/>
          </w:tcPr>
          <w:p w:rsidR="00B15D5A" w:rsidRPr="00D268EC" w:rsidRDefault="00FA2AD5" w:rsidP="00824AB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策略遊戲</w:t>
            </w:r>
          </w:p>
        </w:tc>
        <w:tc>
          <w:tcPr>
            <w:tcW w:w="5812" w:type="dxa"/>
            <w:gridSpan w:val="4"/>
          </w:tcPr>
          <w:p w:rsidR="00B15D5A" w:rsidRDefault="00B15D5A" w:rsidP="00824AB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>
              <w:rPr>
                <w:rFonts w:eastAsia="標楷體" w:hint="eastAsia"/>
              </w:rPr>
              <w:t>桌遊內容</w:t>
            </w:r>
            <w:proofErr w:type="gramEnd"/>
            <w:r>
              <w:rPr>
                <w:rFonts w:eastAsia="標楷體" w:hint="eastAsia"/>
              </w:rPr>
              <w:t>物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水瓶座、推倒</w:t>
            </w:r>
            <w:proofErr w:type="gramStart"/>
            <w:r>
              <w:rPr>
                <w:rFonts w:eastAsia="標楷體" w:hint="eastAsia"/>
              </w:rPr>
              <w:t>提基、</w:t>
            </w:r>
            <w:proofErr w:type="gramEnd"/>
            <w:r>
              <w:rPr>
                <w:rFonts w:eastAsia="標楷體" w:hint="eastAsia"/>
              </w:rPr>
              <w:t>髒小豬</w:t>
            </w:r>
            <w:r>
              <w:rPr>
                <w:rFonts w:eastAsia="標楷體" w:hint="eastAsia"/>
              </w:rPr>
              <w:t>)</w:t>
            </w:r>
          </w:p>
          <w:p w:rsidR="00B15D5A" w:rsidRPr="006C59AB" w:rsidRDefault="00B15D5A" w:rsidP="00824AB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A2749F">
              <w:rPr>
                <w:rFonts w:eastAsia="標楷體" w:hint="eastAsia"/>
              </w:rPr>
              <w:t>遊戲規則介紹</w:t>
            </w:r>
            <w:r w:rsidRPr="00A2749F">
              <w:rPr>
                <w:rFonts w:eastAsia="標楷體" w:hint="eastAsia"/>
              </w:rPr>
              <w:t>(</w:t>
            </w:r>
            <w:proofErr w:type="gramStart"/>
            <w:r w:rsidRPr="00A2749F">
              <w:rPr>
                <w:rFonts w:eastAsia="標楷體" w:hint="eastAsia"/>
              </w:rPr>
              <w:t>卡牌</w:t>
            </w:r>
            <w:r>
              <w:rPr>
                <w:rFonts w:eastAsia="標楷體" w:hint="eastAsia"/>
              </w:rPr>
              <w:t>內容</w:t>
            </w:r>
            <w:proofErr w:type="gramEnd"/>
            <w:r w:rsidRPr="00A2749F">
              <w:rPr>
                <w:rFonts w:eastAsia="標楷體" w:hint="eastAsia"/>
              </w:rPr>
              <w:t>說明</w:t>
            </w:r>
            <w:r w:rsidR="00E710F1">
              <w:rPr>
                <w:rFonts w:eastAsia="標楷體" w:hint="eastAsia"/>
              </w:rPr>
              <w:t>、</w:t>
            </w:r>
            <w:r w:rsidR="00E710F1" w:rsidRPr="00E710F1">
              <w:rPr>
                <w:rFonts w:eastAsia="標楷體" w:hint="eastAsia"/>
              </w:rPr>
              <w:t>遊戲條件、遊戲時間</w:t>
            </w:r>
            <w:r w:rsidRPr="00A2749F">
              <w:rPr>
                <w:rFonts w:eastAsia="標楷體" w:hint="eastAsia"/>
              </w:rPr>
              <w:t>)</w:t>
            </w:r>
            <w:r w:rsidRPr="00A2749F">
              <w:rPr>
                <w:rFonts w:eastAsia="標楷體" w:hint="eastAsia"/>
              </w:rPr>
              <w:t>。</w:t>
            </w:r>
          </w:p>
          <w:p w:rsidR="00B15D5A" w:rsidRPr="000B6A41" w:rsidRDefault="00E710F1" w:rsidP="00BF4863">
            <w:pPr>
              <w:snapToGrid w:val="0"/>
              <w:rPr>
                <w:rFonts w:eastAsia="標楷體"/>
              </w:rPr>
            </w:pPr>
            <w:r w:rsidRPr="006C59AB">
              <w:rPr>
                <w:rFonts w:eastAsia="標楷體" w:hint="eastAsia"/>
              </w:rPr>
              <w:t>3.</w:t>
            </w:r>
            <w:r w:rsidRPr="006C59AB">
              <w:rPr>
                <w:rFonts w:eastAsia="標楷體" w:hint="eastAsia"/>
              </w:rPr>
              <w:t>操作練習</w:t>
            </w:r>
            <w:r>
              <w:rPr>
                <w:rFonts w:eastAsia="標楷體" w:hint="eastAsia"/>
              </w:rPr>
              <w:t>、分組遊戲</w:t>
            </w:r>
            <w:r w:rsidRPr="006C59AB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B15D5A" w:rsidRPr="00D268EC" w:rsidRDefault="00B15D5A" w:rsidP="00824AB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BF4863" w:rsidRPr="004B4ED1" w:rsidRDefault="00BF4863" w:rsidP="00BF4863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總</w:t>
            </w:r>
            <w:r w:rsidR="00B15D5A" w:rsidRPr="000B6A41">
              <w:rPr>
                <w:rFonts w:eastAsia="標楷體"/>
              </w:rPr>
              <w:t xml:space="preserve">U-C2 </w:t>
            </w:r>
          </w:p>
          <w:p w:rsidR="00B15D5A" w:rsidRPr="004B4ED1" w:rsidRDefault="00E710F1" w:rsidP="00824ABB">
            <w:pPr>
              <w:snapToGrid w:val="0"/>
              <w:jc w:val="both"/>
              <w:rPr>
                <w:rFonts w:eastAsia="標楷體"/>
              </w:rPr>
            </w:pPr>
            <w:r w:rsidRPr="000B6A41">
              <w:rPr>
                <w:rFonts w:eastAsia="標楷體" w:hint="eastAsia"/>
              </w:rPr>
              <w:t>品</w:t>
            </w:r>
            <w:r>
              <w:rPr>
                <w:rFonts w:eastAsia="標楷體" w:hint="eastAsia"/>
              </w:rPr>
              <w:t>U6</w:t>
            </w:r>
          </w:p>
        </w:tc>
      </w:tr>
      <w:tr w:rsidR="00E710F1" w:rsidRPr="00D268EC" w:rsidTr="00E710F1">
        <w:trPr>
          <w:cantSplit/>
          <w:trHeight w:val="880"/>
          <w:jc w:val="center"/>
        </w:trPr>
        <w:tc>
          <w:tcPr>
            <w:tcW w:w="1516" w:type="dxa"/>
            <w:vAlign w:val="center"/>
          </w:tcPr>
          <w:p w:rsidR="00E710F1" w:rsidRDefault="00E710F1" w:rsidP="00824AB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數學遊戲</w:t>
            </w:r>
          </w:p>
        </w:tc>
        <w:tc>
          <w:tcPr>
            <w:tcW w:w="5812" w:type="dxa"/>
            <w:gridSpan w:val="4"/>
          </w:tcPr>
          <w:p w:rsidR="00E710F1" w:rsidRDefault="00E710F1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>
              <w:rPr>
                <w:rFonts w:eastAsia="標楷體" w:hint="eastAsia"/>
              </w:rPr>
              <w:t>桌遊內容</w:t>
            </w:r>
            <w:proofErr w:type="gramEnd"/>
            <w:r>
              <w:rPr>
                <w:rFonts w:eastAsia="標楷體" w:hint="eastAsia"/>
              </w:rPr>
              <w:t>物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拉密、德國心臟病、誰是牛頭王</w:t>
            </w:r>
            <w:r>
              <w:rPr>
                <w:rFonts w:eastAsia="標楷體" w:hint="eastAsia"/>
              </w:rPr>
              <w:t>)</w:t>
            </w:r>
          </w:p>
          <w:p w:rsidR="000C752E" w:rsidRDefault="000C752E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proofErr w:type="gramStart"/>
            <w:r>
              <w:rPr>
                <w:rFonts w:eastAsia="標楷體" w:hint="eastAsia"/>
              </w:rPr>
              <w:t>卡牌排列</w:t>
            </w:r>
            <w:proofErr w:type="gramEnd"/>
            <w:r>
              <w:rPr>
                <w:rFonts w:eastAsia="標楷體" w:hint="eastAsia"/>
              </w:rPr>
              <w:t>組合、數字比大小練習。</w:t>
            </w:r>
          </w:p>
          <w:p w:rsidR="00E710F1" w:rsidRDefault="000C752E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E710F1" w:rsidRPr="00A2749F">
              <w:rPr>
                <w:rFonts w:eastAsia="標楷體" w:hint="eastAsia"/>
              </w:rPr>
              <w:t>遊戲規則介紹</w:t>
            </w:r>
            <w:r w:rsidR="00E710F1" w:rsidRPr="00A2749F">
              <w:rPr>
                <w:rFonts w:eastAsia="標楷體" w:hint="eastAsia"/>
              </w:rPr>
              <w:t>(</w:t>
            </w:r>
            <w:proofErr w:type="gramStart"/>
            <w:r w:rsidR="00E710F1" w:rsidRPr="00A2749F">
              <w:rPr>
                <w:rFonts w:eastAsia="標楷體" w:hint="eastAsia"/>
              </w:rPr>
              <w:t>卡牌</w:t>
            </w:r>
            <w:r w:rsidR="00E710F1">
              <w:rPr>
                <w:rFonts w:eastAsia="標楷體" w:hint="eastAsia"/>
              </w:rPr>
              <w:t>內容</w:t>
            </w:r>
            <w:proofErr w:type="gramEnd"/>
            <w:r w:rsidR="00E710F1" w:rsidRPr="00A2749F">
              <w:rPr>
                <w:rFonts w:eastAsia="標楷體" w:hint="eastAsia"/>
              </w:rPr>
              <w:t>說明</w:t>
            </w:r>
            <w:r w:rsidR="00E710F1">
              <w:rPr>
                <w:rFonts w:eastAsia="標楷體" w:hint="eastAsia"/>
              </w:rPr>
              <w:t>、推理邏輯概念</w:t>
            </w:r>
            <w:r w:rsidR="00E710F1" w:rsidRPr="00A2749F">
              <w:rPr>
                <w:rFonts w:eastAsia="標楷體" w:hint="eastAsia"/>
              </w:rPr>
              <w:t>)</w:t>
            </w:r>
            <w:r w:rsidR="00E710F1" w:rsidRPr="00A2749F">
              <w:rPr>
                <w:rFonts w:eastAsia="標楷體" w:hint="eastAsia"/>
              </w:rPr>
              <w:t>。</w:t>
            </w:r>
          </w:p>
          <w:p w:rsidR="006765F2" w:rsidRPr="00E710F1" w:rsidRDefault="000C752E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="006765F2" w:rsidRPr="006C59AB">
              <w:rPr>
                <w:rFonts w:eastAsia="標楷體" w:hint="eastAsia"/>
              </w:rPr>
              <w:t>操作練習</w:t>
            </w:r>
            <w:r w:rsidR="006765F2">
              <w:rPr>
                <w:rFonts w:eastAsia="標楷體" w:hint="eastAsia"/>
              </w:rPr>
              <w:t>、分組遊戲</w:t>
            </w:r>
            <w:r w:rsidR="006765F2" w:rsidRPr="006C59AB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E710F1" w:rsidRDefault="00E710F1" w:rsidP="00824AB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201" w:type="dxa"/>
          </w:tcPr>
          <w:p w:rsidR="006765F2" w:rsidRPr="004B4ED1" w:rsidRDefault="006765F2" w:rsidP="006765F2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總</w:t>
            </w:r>
            <w:r w:rsidRPr="000B6A41">
              <w:rPr>
                <w:rFonts w:eastAsia="標楷體"/>
              </w:rPr>
              <w:t xml:space="preserve">U-C2 </w:t>
            </w:r>
          </w:p>
          <w:p w:rsidR="00E710F1" w:rsidRDefault="000C752E" w:rsidP="00824ABB">
            <w:pPr>
              <w:snapToGrid w:val="0"/>
              <w:jc w:val="both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品</w:t>
            </w:r>
            <w:r w:rsidRPr="000C752E">
              <w:rPr>
                <w:rFonts w:eastAsia="標楷體" w:hint="eastAsia"/>
              </w:rPr>
              <w:t>U1</w:t>
            </w:r>
          </w:p>
        </w:tc>
      </w:tr>
      <w:tr w:rsidR="00B15D5A" w:rsidRPr="00D268EC" w:rsidTr="00141B97">
        <w:trPr>
          <w:cantSplit/>
          <w:trHeight w:val="1186"/>
          <w:jc w:val="center"/>
        </w:trPr>
        <w:tc>
          <w:tcPr>
            <w:tcW w:w="1516" w:type="dxa"/>
            <w:vAlign w:val="center"/>
          </w:tcPr>
          <w:p w:rsidR="00B15D5A" w:rsidRDefault="00B15D5A" w:rsidP="001F2E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大富翁</w:t>
            </w:r>
            <w:r w:rsidR="00FA2AD5"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B15D5A" w:rsidRDefault="00B15D5A" w:rsidP="001F2E6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遊戲內容物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大富翁、產地大亨</w:t>
            </w:r>
            <w:r>
              <w:rPr>
                <w:rFonts w:eastAsia="標楷體" w:hint="eastAsia"/>
              </w:rPr>
              <w:t>)</w:t>
            </w:r>
            <w:r w:rsidR="000C752E">
              <w:rPr>
                <w:rFonts w:eastAsia="標楷體" w:hint="eastAsia"/>
              </w:rPr>
              <w:t>。</w:t>
            </w:r>
          </w:p>
          <w:p w:rsidR="00B15D5A" w:rsidRDefault="00B15D5A" w:rsidP="001F2E6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遊戲規則介紹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骰子介紹、移動步數、金錢概念、土地買賣、機會與命運卡內容</w:t>
            </w:r>
            <w:r>
              <w:rPr>
                <w:rFonts w:eastAsia="標楷體" w:hint="eastAsia"/>
              </w:rPr>
              <w:t>)</w:t>
            </w:r>
          </w:p>
          <w:p w:rsidR="00B15D5A" w:rsidRDefault="00B15D5A" w:rsidP="001F2E6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操作練習及分組遊戲</w:t>
            </w:r>
            <w:r w:rsidRPr="00EE1A37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B15D5A" w:rsidRPr="005915E3" w:rsidRDefault="00141B97" w:rsidP="001F2E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B15D5A" w:rsidRDefault="00BF4863" w:rsidP="00BF4863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總</w:t>
            </w:r>
            <w:r w:rsidR="00B15D5A" w:rsidRPr="00B15D5A">
              <w:rPr>
                <w:rFonts w:eastAsia="標楷體" w:hint="eastAsia"/>
              </w:rPr>
              <w:t xml:space="preserve">U-B1 </w:t>
            </w:r>
          </w:p>
          <w:p w:rsidR="00E710F1" w:rsidRPr="004B4ED1" w:rsidRDefault="00E710F1" w:rsidP="00BF4863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品</w:t>
            </w:r>
            <w:r>
              <w:rPr>
                <w:rFonts w:eastAsia="標楷體" w:hint="eastAsia"/>
              </w:rPr>
              <w:t>U6</w:t>
            </w:r>
          </w:p>
        </w:tc>
      </w:tr>
      <w:tr w:rsidR="00B15D5A" w:rsidRPr="00D268EC" w:rsidTr="00141B97">
        <w:trPr>
          <w:cantSplit/>
          <w:trHeight w:val="706"/>
          <w:jc w:val="center"/>
        </w:trPr>
        <w:tc>
          <w:tcPr>
            <w:tcW w:w="1516" w:type="dxa"/>
            <w:vAlign w:val="center"/>
          </w:tcPr>
          <w:p w:rsidR="00B15D5A" w:rsidRDefault="00B15D5A" w:rsidP="00CA1D6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創作遊戲</w:t>
            </w:r>
          </w:p>
        </w:tc>
        <w:tc>
          <w:tcPr>
            <w:tcW w:w="5812" w:type="dxa"/>
            <w:gridSpan w:val="4"/>
          </w:tcPr>
          <w:p w:rsidR="00B15D5A" w:rsidRDefault="00B15D5A" w:rsidP="00CA1D6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>
              <w:rPr>
                <w:rFonts w:eastAsia="標楷體" w:hint="eastAsia"/>
              </w:rPr>
              <w:t>桌遊內容</w:t>
            </w:r>
            <w:proofErr w:type="gramEnd"/>
            <w:r>
              <w:rPr>
                <w:rFonts w:eastAsia="標楷體" w:hint="eastAsia"/>
              </w:rPr>
              <w:t>物</w:t>
            </w:r>
            <w:r>
              <w:rPr>
                <w:rFonts w:eastAsia="標楷體" w:hint="eastAsia"/>
              </w:rPr>
              <w:t>(</w:t>
            </w:r>
            <w:r w:rsidRPr="00861CD1">
              <w:rPr>
                <w:rFonts w:eastAsia="標楷體" w:hint="eastAsia"/>
              </w:rPr>
              <w:t>扮家家遊</w:t>
            </w:r>
            <w:r>
              <w:rPr>
                <w:rFonts w:eastAsia="標楷體" w:hint="eastAsia"/>
              </w:rPr>
              <w:t>、妙語說書人</w:t>
            </w:r>
            <w:r>
              <w:rPr>
                <w:rFonts w:eastAsia="標楷體" w:hint="eastAsia"/>
              </w:rPr>
              <w:t>)</w:t>
            </w:r>
          </w:p>
          <w:p w:rsidR="000C752E" w:rsidRPr="000C752E" w:rsidRDefault="000C752E" w:rsidP="00CA1D60">
            <w:pPr>
              <w:snapToGrid w:val="0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2</w:t>
            </w:r>
            <w:r w:rsidRPr="000C752E">
              <w:rPr>
                <w:rFonts w:eastAsia="標楷體" w:hint="eastAsia"/>
              </w:rPr>
              <w:t>確認自己的隊友及代表的角色。</w:t>
            </w:r>
            <w:r w:rsidRPr="000C752E">
              <w:rPr>
                <w:rFonts w:eastAsia="標楷體" w:hint="eastAsia"/>
              </w:rPr>
              <w:t>.</w:t>
            </w:r>
          </w:p>
          <w:p w:rsidR="00B15D5A" w:rsidRPr="006C59AB" w:rsidRDefault="000C752E" w:rsidP="00CA1D6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B15D5A">
              <w:rPr>
                <w:rFonts w:eastAsia="標楷體" w:hint="eastAsia"/>
              </w:rPr>
              <w:t>.</w:t>
            </w:r>
            <w:r w:rsidR="00B15D5A" w:rsidRPr="00A2749F">
              <w:rPr>
                <w:rFonts w:eastAsia="標楷體" w:hint="eastAsia"/>
              </w:rPr>
              <w:t>遊戲規則介紹</w:t>
            </w:r>
            <w:r w:rsidR="00B15D5A" w:rsidRPr="00A2749F">
              <w:rPr>
                <w:rFonts w:eastAsia="標楷體" w:hint="eastAsia"/>
              </w:rPr>
              <w:t>(</w:t>
            </w:r>
            <w:proofErr w:type="gramStart"/>
            <w:r w:rsidR="00B15D5A" w:rsidRPr="00A2749F">
              <w:rPr>
                <w:rFonts w:eastAsia="標楷體" w:hint="eastAsia"/>
              </w:rPr>
              <w:t>卡牌</w:t>
            </w:r>
            <w:r w:rsidR="00B15D5A">
              <w:rPr>
                <w:rFonts w:eastAsia="標楷體" w:hint="eastAsia"/>
              </w:rPr>
              <w:t>內容</w:t>
            </w:r>
            <w:proofErr w:type="gramEnd"/>
            <w:r w:rsidR="00B15D5A" w:rsidRPr="00A2749F">
              <w:rPr>
                <w:rFonts w:eastAsia="標楷體" w:hint="eastAsia"/>
              </w:rPr>
              <w:t>說明</w:t>
            </w:r>
            <w:r w:rsidR="00B15D5A" w:rsidRPr="00A2749F">
              <w:rPr>
                <w:rFonts w:eastAsia="標楷體" w:hint="eastAsia"/>
              </w:rPr>
              <w:t>)</w:t>
            </w:r>
            <w:r w:rsidR="00B15D5A" w:rsidRPr="00A2749F">
              <w:rPr>
                <w:rFonts w:eastAsia="標楷體" w:hint="eastAsia"/>
              </w:rPr>
              <w:t>。</w:t>
            </w:r>
          </w:p>
          <w:p w:rsidR="00B15D5A" w:rsidRDefault="000C752E" w:rsidP="00CA1D6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B15D5A" w:rsidRPr="00A2749F">
              <w:rPr>
                <w:rFonts w:eastAsia="標楷體" w:hint="eastAsia"/>
              </w:rPr>
              <w:t>.</w:t>
            </w:r>
            <w:r w:rsidR="00B15D5A">
              <w:rPr>
                <w:rFonts w:eastAsia="標楷體" w:hint="eastAsia"/>
              </w:rPr>
              <w:t>操作練習</w:t>
            </w:r>
            <w:r w:rsidR="006765F2">
              <w:rPr>
                <w:rFonts w:eastAsia="標楷體" w:hint="eastAsia"/>
              </w:rPr>
              <w:t>、分組遊戲</w:t>
            </w:r>
            <w:r w:rsidR="00B15D5A" w:rsidRPr="00A2749F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B15D5A" w:rsidRPr="005915E3" w:rsidRDefault="00B15D5A" w:rsidP="00CA1D6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B15D5A" w:rsidRDefault="00BF4863" w:rsidP="00BF4863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總</w:t>
            </w:r>
            <w:r w:rsidR="00B15D5A" w:rsidRPr="005915E3">
              <w:rPr>
                <w:rFonts w:eastAsia="標楷體" w:hint="eastAsia"/>
              </w:rPr>
              <w:t xml:space="preserve">U-A3 </w:t>
            </w:r>
          </w:p>
          <w:p w:rsidR="00BF4863" w:rsidRDefault="00B15D5A" w:rsidP="00CA1D60">
            <w:pPr>
              <w:snapToGrid w:val="0"/>
              <w:jc w:val="both"/>
              <w:rPr>
                <w:rFonts w:eastAsia="標楷體"/>
              </w:rPr>
            </w:pPr>
            <w:r w:rsidRPr="008649F5">
              <w:rPr>
                <w:rFonts w:eastAsia="標楷體" w:hint="eastAsia"/>
              </w:rPr>
              <w:t>家</w:t>
            </w:r>
            <w:r w:rsidRPr="008649F5">
              <w:rPr>
                <w:rFonts w:eastAsia="標楷體" w:hint="eastAsia"/>
              </w:rPr>
              <w:t>U7</w:t>
            </w:r>
          </w:p>
          <w:p w:rsidR="00B15D5A" w:rsidRPr="005915E3" w:rsidRDefault="00FA2AD5" w:rsidP="00CA1D60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性</w:t>
            </w:r>
            <w:r>
              <w:rPr>
                <w:rFonts w:eastAsia="標楷體" w:hint="eastAsia"/>
              </w:rPr>
              <w:t>U3</w:t>
            </w:r>
          </w:p>
        </w:tc>
      </w:tr>
      <w:tr w:rsidR="00B15D5A" w:rsidRPr="00D268EC" w:rsidTr="00942808">
        <w:trPr>
          <w:cantSplit/>
          <w:trHeight w:val="41"/>
          <w:jc w:val="center"/>
        </w:trPr>
        <w:tc>
          <w:tcPr>
            <w:tcW w:w="1516" w:type="dxa"/>
            <w:vAlign w:val="center"/>
          </w:tcPr>
          <w:p w:rsidR="00B15D5A" w:rsidRPr="00D268EC" w:rsidRDefault="00B15D5A" w:rsidP="00942808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580" w:type="dxa"/>
            <w:gridSpan w:val="6"/>
          </w:tcPr>
          <w:p w:rsidR="00B15D5A" w:rsidRPr="00531741" w:rsidRDefault="00B15D5A" w:rsidP="006331A7">
            <w:pPr>
              <w:snapToGrid w:val="0"/>
              <w:rPr>
                <w:rFonts w:eastAsia="標楷體"/>
              </w:rPr>
            </w:pPr>
            <w:r w:rsidRPr="00531741">
              <w:rPr>
                <w:rFonts w:eastAsia="標楷體" w:hint="eastAsia"/>
              </w:rPr>
              <w:t>1.</w:t>
            </w:r>
            <w:r w:rsidR="00FA2AD5">
              <w:rPr>
                <w:rFonts w:eastAsia="標楷體" w:hint="eastAsia"/>
              </w:rPr>
              <w:t>多元的評量方式：以問答討論、觀察、操作遊戲</w:t>
            </w:r>
            <w:r w:rsidRPr="00531741">
              <w:rPr>
                <w:rFonts w:eastAsia="標楷體" w:hint="eastAsia"/>
              </w:rPr>
              <w:t>等方式。</w:t>
            </w:r>
          </w:p>
          <w:p w:rsidR="00B15D5A" w:rsidRPr="00531741" w:rsidRDefault="00B15D5A" w:rsidP="006331A7">
            <w:pPr>
              <w:snapToGrid w:val="0"/>
              <w:rPr>
                <w:rFonts w:eastAsia="標楷體"/>
              </w:rPr>
            </w:pPr>
            <w:r w:rsidRPr="00531741">
              <w:rPr>
                <w:rFonts w:eastAsia="標楷體" w:hint="eastAsia"/>
              </w:rPr>
              <w:t>2.</w:t>
            </w:r>
            <w:r w:rsidRPr="00531741">
              <w:rPr>
                <w:rFonts w:eastAsia="標楷體" w:hint="eastAsia"/>
              </w:rPr>
              <w:t>差異化的評量標準：根據學生不同認知能力或障礙限制，調整評量各單元主題內容的難易程度。</w:t>
            </w:r>
          </w:p>
          <w:p w:rsidR="00B15D5A" w:rsidRPr="00D268EC" w:rsidRDefault="00B15D5A" w:rsidP="00FA2AD5">
            <w:pPr>
              <w:snapToGrid w:val="0"/>
              <w:rPr>
                <w:rFonts w:eastAsia="標楷體"/>
              </w:rPr>
            </w:pPr>
            <w:r w:rsidRPr="00531741">
              <w:rPr>
                <w:rFonts w:eastAsia="標楷體" w:hint="eastAsia"/>
              </w:rPr>
              <w:t>3.</w:t>
            </w:r>
            <w:r w:rsidR="00FA2AD5">
              <w:rPr>
                <w:rFonts w:eastAsia="標楷體" w:hint="eastAsia"/>
              </w:rPr>
              <w:t>根據評量結果，調整教材、教法及練習活動</w:t>
            </w:r>
            <w:r w:rsidRPr="00531741">
              <w:rPr>
                <w:rFonts w:eastAsia="標楷體" w:hint="eastAsia"/>
              </w:rPr>
              <w:t>。</w:t>
            </w:r>
          </w:p>
        </w:tc>
      </w:tr>
      <w:tr w:rsidR="00B15D5A" w:rsidRPr="00D268EC" w:rsidTr="00942808">
        <w:trPr>
          <w:cantSplit/>
          <w:trHeight w:val="41"/>
          <w:jc w:val="center"/>
        </w:trPr>
        <w:tc>
          <w:tcPr>
            <w:tcW w:w="1516" w:type="dxa"/>
            <w:vAlign w:val="center"/>
          </w:tcPr>
          <w:p w:rsidR="00B15D5A" w:rsidRPr="00D268EC" w:rsidRDefault="00B15D5A" w:rsidP="00942808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580" w:type="dxa"/>
            <w:gridSpan w:val="6"/>
          </w:tcPr>
          <w:p w:rsidR="00B15D5A" w:rsidRDefault="00B15D5A" w:rsidP="006331A7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>加強實例的介紹與示範，並搭配多媒體的使用使教學活潑化。</w:t>
            </w:r>
            <w:r>
              <w:rPr>
                <w:rFonts w:eastAsia="標楷體"/>
              </w:rPr>
              <w:t xml:space="preserve"> </w:t>
            </w:r>
          </w:p>
          <w:p w:rsidR="00B15D5A" w:rsidRDefault="00B15D5A" w:rsidP="006331A7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利用社區資源</w:t>
            </w: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例如</w:t>
            </w:r>
            <w:proofErr w:type="gramStart"/>
            <w:r>
              <w:rPr>
                <w:rFonts w:eastAsia="標楷體" w:hint="eastAsia"/>
              </w:rPr>
              <w:t>桌遊店</w:t>
            </w:r>
            <w:proofErr w:type="gramEnd"/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讓學生瞭解不同遊戲方式與社區休閒場所，增進社會互動。</w:t>
            </w:r>
          </w:p>
          <w:p w:rsidR="00B15D5A" w:rsidRDefault="00B15D5A" w:rsidP="00C075D4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參考資料：</w:t>
            </w:r>
          </w:p>
          <w:p w:rsidR="00B15D5A" w:rsidRDefault="00A2623F" w:rsidP="006F2E7F">
            <w:pPr>
              <w:snapToGrid w:val="0"/>
              <w:rPr>
                <w:rFonts w:eastAsia="標楷體"/>
              </w:rPr>
            </w:pPr>
            <w:hyperlink r:id="rId7" w:history="1">
              <w:r w:rsidR="00B15D5A" w:rsidRPr="00AE39B0">
                <w:rPr>
                  <w:rStyle w:val="ae"/>
                  <w:rFonts w:eastAsia="標楷體"/>
                </w:rPr>
                <w:t>http://www.phantasia.tw/</w:t>
              </w:r>
            </w:hyperlink>
            <w:r w:rsidR="00B15D5A">
              <w:rPr>
                <w:rFonts w:eastAsia="標楷體" w:hint="eastAsia"/>
              </w:rPr>
              <w:t xml:space="preserve"> </w:t>
            </w:r>
            <w:proofErr w:type="gramStart"/>
            <w:r w:rsidR="00B15D5A">
              <w:rPr>
                <w:rFonts w:eastAsia="標楷體" w:hint="eastAsia"/>
              </w:rPr>
              <w:t>瘋桌遊</w:t>
            </w:r>
            <w:proofErr w:type="gramEnd"/>
          </w:p>
          <w:p w:rsidR="00B15D5A" w:rsidRDefault="00A2623F" w:rsidP="006F2E7F">
            <w:pPr>
              <w:snapToGrid w:val="0"/>
              <w:rPr>
                <w:rFonts w:eastAsia="標楷體"/>
              </w:rPr>
            </w:pPr>
            <w:hyperlink r:id="rId8" w:history="1">
              <w:r w:rsidR="00B15D5A" w:rsidRPr="006F2E7F">
                <w:rPr>
                  <w:color w:val="0000FF"/>
                  <w:u w:val="single"/>
                </w:rPr>
                <w:t>https://www.tgeea.org.tw/</w:t>
              </w:r>
            </w:hyperlink>
            <w:r w:rsidR="00B15D5A" w:rsidRPr="006F2E7F">
              <w:rPr>
                <w:rFonts w:eastAsia="標楷體" w:hint="eastAsia"/>
              </w:rPr>
              <w:t>台灣性別平等教育協會</w:t>
            </w:r>
          </w:p>
          <w:p w:rsidR="00B15D5A" w:rsidRPr="006F2E7F" w:rsidRDefault="00A2623F" w:rsidP="006F2E7F">
            <w:pPr>
              <w:snapToGrid w:val="0"/>
              <w:jc w:val="both"/>
              <w:rPr>
                <w:rFonts w:eastAsia="標楷體"/>
                <w:color w:val="0563C1" w:themeColor="hyperlink"/>
                <w:u w:val="single"/>
              </w:rPr>
            </w:pPr>
            <w:hyperlink r:id="rId9" w:history="1">
              <w:r w:rsidR="00B15D5A" w:rsidRPr="00C76DDF">
                <w:rPr>
                  <w:rStyle w:val="ae"/>
                  <w:rFonts w:eastAsia="標楷體"/>
                </w:rPr>
                <w:t>https://merrich999.pixnet.net/blog/post/217218014</w:t>
              </w:r>
            </w:hyperlink>
            <w:r w:rsidR="00B15D5A">
              <w:rPr>
                <w:rStyle w:val="ae"/>
                <w:rFonts w:eastAsia="標楷體" w:hint="eastAsia"/>
              </w:rPr>
              <w:t xml:space="preserve"> </w:t>
            </w:r>
            <w:proofErr w:type="gramStart"/>
            <w:r w:rsidR="00B15D5A" w:rsidRPr="006F2E7F">
              <w:rPr>
                <w:rStyle w:val="ae"/>
                <w:rFonts w:eastAsia="標楷體" w:hint="eastAsia"/>
                <w:color w:val="auto"/>
                <w:u w:val="none"/>
              </w:rPr>
              <w:t>小密親子桌遊</w:t>
            </w:r>
            <w:proofErr w:type="gramEnd"/>
          </w:p>
        </w:tc>
      </w:tr>
      <w:tr w:rsidR="00B15D5A" w:rsidRPr="00D268EC" w:rsidTr="000C752E">
        <w:trPr>
          <w:cantSplit/>
          <w:trHeight w:val="1358"/>
          <w:jc w:val="center"/>
        </w:trPr>
        <w:tc>
          <w:tcPr>
            <w:tcW w:w="1516" w:type="dxa"/>
            <w:vAlign w:val="center"/>
          </w:tcPr>
          <w:p w:rsidR="00B15D5A" w:rsidRPr="00D268EC" w:rsidRDefault="00B15D5A" w:rsidP="006331A7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</w:t>
            </w:r>
          </w:p>
          <w:p w:rsidR="00B15D5A" w:rsidRPr="00D268EC" w:rsidRDefault="00B15D5A" w:rsidP="006331A7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580" w:type="dxa"/>
            <w:gridSpan w:val="6"/>
          </w:tcPr>
          <w:p w:rsidR="000C752E" w:rsidRPr="000C752E" w:rsidRDefault="000C752E" w:rsidP="000C752E">
            <w:pPr>
              <w:snapToGrid w:val="0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1.</w:t>
            </w:r>
            <w:r w:rsidRPr="000C752E">
              <w:rPr>
                <w:rFonts w:eastAsia="標楷體" w:hint="eastAsia"/>
              </w:rPr>
              <w:t>教材編選</w:t>
            </w:r>
            <w:r w:rsidRPr="000C752E">
              <w:rPr>
                <w:rFonts w:eastAsia="標楷體" w:hint="eastAsia"/>
              </w:rPr>
              <w:t>:</w:t>
            </w:r>
            <w:r w:rsidRPr="000C752E">
              <w:rPr>
                <w:rFonts w:eastAsia="標楷體" w:hint="eastAsia"/>
              </w:rPr>
              <w:t>自編及參考網路資源。</w:t>
            </w:r>
          </w:p>
          <w:p w:rsidR="000C752E" w:rsidRPr="000C752E" w:rsidRDefault="000C752E" w:rsidP="000C752E">
            <w:pPr>
              <w:snapToGrid w:val="0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2.</w:t>
            </w:r>
            <w:r w:rsidRPr="000C752E">
              <w:rPr>
                <w:rFonts w:eastAsia="標楷體" w:hint="eastAsia"/>
              </w:rPr>
              <w:t>教學方法</w:t>
            </w:r>
            <w:r w:rsidRPr="000C752E">
              <w:rPr>
                <w:rFonts w:eastAsia="標楷體" w:hint="eastAsia"/>
              </w:rPr>
              <w:t>:</w:t>
            </w:r>
            <w:r w:rsidRPr="000C752E">
              <w:rPr>
                <w:rFonts w:eastAsia="標楷體" w:hint="eastAsia"/>
              </w:rPr>
              <w:t>操作及自由發揮。</w:t>
            </w:r>
          </w:p>
          <w:p w:rsidR="000C752E" w:rsidRPr="000C752E" w:rsidRDefault="000C752E" w:rsidP="000C752E">
            <w:pPr>
              <w:snapToGrid w:val="0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3.</w:t>
            </w:r>
            <w:r w:rsidRPr="000C752E">
              <w:rPr>
                <w:rFonts w:eastAsia="標楷體" w:hint="eastAsia"/>
              </w:rPr>
              <w:t>受限於教學地點、教師專業之調配措施</w:t>
            </w:r>
            <w:r w:rsidRPr="000C752E">
              <w:rPr>
                <w:rFonts w:eastAsia="標楷體" w:hint="eastAsia"/>
              </w:rPr>
              <w:t xml:space="preserve">: </w:t>
            </w:r>
            <w:r w:rsidRPr="000C752E">
              <w:rPr>
                <w:rFonts w:eastAsia="標楷體" w:hint="eastAsia"/>
              </w:rPr>
              <w:t>可於教室上課須有教師助理員協助。</w:t>
            </w:r>
          </w:p>
          <w:p w:rsidR="000C752E" w:rsidRDefault="000C752E" w:rsidP="000C752E">
            <w:pPr>
              <w:snapToGrid w:val="0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4.</w:t>
            </w:r>
            <w:proofErr w:type="gramStart"/>
            <w:r>
              <w:rPr>
                <w:rFonts w:eastAsia="標楷體" w:hint="eastAsia"/>
              </w:rPr>
              <w:t>課綱</w:t>
            </w:r>
            <w:proofErr w:type="gramEnd"/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總綱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：</w:t>
            </w:r>
          </w:p>
          <w:p w:rsidR="000C752E" w:rsidRDefault="000C752E" w:rsidP="000C752E">
            <w:pPr>
              <w:snapToGrid w:val="0"/>
              <w:ind w:leftChars="106" w:left="254" w:firstLine="2"/>
              <w:rPr>
                <w:rFonts w:eastAsia="標楷體"/>
              </w:rPr>
            </w:pPr>
            <w:r w:rsidRPr="000C752E">
              <w:rPr>
                <w:rFonts w:eastAsia="標楷體"/>
              </w:rPr>
              <w:t xml:space="preserve">B </w:t>
            </w:r>
            <w:r w:rsidRPr="000C752E">
              <w:rPr>
                <w:rFonts w:eastAsia="標楷體"/>
              </w:rPr>
              <w:t>溝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通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互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動</w:t>
            </w:r>
          </w:p>
          <w:p w:rsidR="000C752E" w:rsidRDefault="000C752E" w:rsidP="000C752E">
            <w:pPr>
              <w:snapToGrid w:val="0"/>
              <w:ind w:leftChars="106" w:left="254" w:firstLine="2"/>
              <w:rPr>
                <w:rFonts w:eastAsia="標楷體"/>
              </w:rPr>
            </w:pPr>
            <w:r w:rsidRPr="000C752E">
              <w:rPr>
                <w:rFonts w:eastAsia="標楷體"/>
              </w:rPr>
              <w:t xml:space="preserve">U-B1 </w:t>
            </w:r>
            <w:r w:rsidRPr="000C752E">
              <w:rPr>
                <w:rFonts w:eastAsia="標楷體"/>
              </w:rPr>
              <w:t>具備掌握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各類符號表達的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能力，以進行經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驗、思想、價值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與情意之表達，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能以同理心與他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人溝通並解決問題。</w:t>
            </w:r>
          </w:p>
          <w:p w:rsidR="000C752E" w:rsidRDefault="000C752E" w:rsidP="000C752E">
            <w:pPr>
              <w:snapToGrid w:val="0"/>
              <w:ind w:leftChars="106" w:left="254" w:firstLine="2"/>
              <w:rPr>
                <w:rFonts w:eastAsia="標楷體"/>
              </w:rPr>
            </w:pPr>
            <w:r w:rsidRPr="000C752E">
              <w:rPr>
                <w:rFonts w:eastAsia="標楷體"/>
              </w:rPr>
              <w:t xml:space="preserve">C </w:t>
            </w:r>
            <w:r w:rsidRPr="000C752E">
              <w:rPr>
                <w:rFonts w:eastAsia="標楷體"/>
              </w:rPr>
              <w:t>社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會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參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與</w:t>
            </w:r>
          </w:p>
          <w:p w:rsidR="000C752E" w:rsidRDefault="000C752E" w:rsidP="000C752E">
            <w:pPr>
              <w:snapToGrid w:val="0"/>
              <w:ind w:leftChars="106" w:left="254" w:firstLine="2"/>
              <w:rPr>
                <w:rFonts w:eastAsia="標楷體"/>
              </w:rPr>
            </w:pPr>
            <w:r>
              <w:rPr>
                <w:rFonts w:eastAsia="標楷體"/>
              </w:rPr>
              <w:t>U-C2</w:t>
            </w:r>
            <w:r w:rsidRPr="000C752E">
              <w:rPr>
                <w:rFonts w:eastAsia="標楷體"/>
              </w:rPr>
              <w:t>發展適切的人際互動關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，並展現包容異己、溝通協調及團隊合作的精神與行動。</w:t>
            </w:r>
          </w:p>
          <w:p w:rsidR="000C752E" w:rsidRDefault="000C752E" w:rsidP="000C752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融入議題：</w:t>
            </w:r>
          </w:p>
          <w:p w:rsidR="000C752E" w:rsidRDefault="000C752E" w:rsidP="000C752E">
            <w:pPr>
              <w:snapToGrid w:val="0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品</w:t>
            </w:r>
            <w:r w:rsidRPr="000C752E">
              <w:rPr>
                <w:rFonts w:eastAsia="標楷體" w:hint="eastAsia"/>
              </w:rPr>
              <w:t>U1</w:t>
            </w:r>
            <w:r w:rsidRPr="000C752E">
              <w:rPr>
                <w:rFonts w:eastAsia="標楷體" w:hint="eastAsia"/>
              </w:rPr>
              <w:t>重視群體規範與榮譽。</w:t>
            </w:r>
          </w:p>
          <w:p w:rsidR="000C752E" w:rsidRDefault="00AD50A3" w:rsidP="000C752E">
            <w:pPr>
              <w:snapToGrid w:val="0"/>
              <w:rPr>
                <w:rFonts w:eastAsia="標楷體"/>
              </w:rPr>
            </w:pPr>
            <w:r w:rsidRPr="00AD50A3">
              <w:rPr>
                <w:rFonts w:eastAsia="標楷體" w:hint="eastAsia"/>
              </w:rPr>
              <w:t>品</w:t>
            </w:r>
            <w:r w:rsidRPr="00AD50A3">
              <w:rPr>
                <w:rFonts w:eastAsia="標楷體" w:hint="eastAsia"/>
              </w:rPr>
              <w:t>U6</w:t>
            </w:r>
            <w:r w:rsidRPr="00AD50A3">
              <w:rPr>
                <w:rFonts w:eastAsia="標楷體" w:hint="eastAsia"/>
              </w:rPr>
              <w:t>同理分享與多元接納。</w:t>
            </w:r>
          </w:p>
          <w:p w:rsidR="00AD50A3" w:rsidRDefault="00AD50A3" w:rsidP="000C752E">
            <w:pPr>
              <w:snapToGrid w:val="0"/>
              <w:rPr>
                <w:rFonts w:eastAsia="標楷體"/>
              </w:rPr>
            </w:pPr>
            <w:r w:rsidRPr="00AD50A3">
              <w:rPr>
                <w:rFonts w:eastAsia="標楷體"/>
              </w:rPr>
              <w:t>家</w:t>
            </w:r>
            <w:r w:rsidRPr="00AD50A3">
              <w:rPr>
                <w:rFonts w:eastAsia="標楷體"/>
              </w:rPr>
              <w:t xml:space="preserve"> U7 </w:t>
            </w:r>
            <w:r w:rsidRPr="00AD50A3">
              <w:rPr>
                <w:rFonts w:eastAsia="標楷體"/>
              </w:rPr>
              <w:t>解析個人與家人</w:t>
            </w:r>
            <w:r w:rsidRPr="00AD50A3">
              <w:rPr>
                <w:rFonts w:eastAsia="標楷體"/>
              </w:rPr>
              <w:t xml:space="preserve"> </w:t>
            </w:r>
            <w:r w:rsidRPr="00AD50A3">
              <w:rPr>
                <w:rFonts w:eastAsia="標楷體"/>
              </w:rPr>
              <w:t>的互動並能適切</w:t>
            </w:r>
            <w:r w:rsidRPr="00AD50A3">
              <w:rPr>
                <w:rFonts w:eastAsia="標楷體"/>
              </w:rPr>
              <w:t xml:space="preserve"> </w:t>
            </w:r>
            <w:r w:rsidRPr="00AD50A3">
              <w:rPr>
                <w:rFonts w:eastAsia="標楷體"/>
              </w:rPr>
              <w:t>地調適。</w:t>
            </w:r>
          </w:p>
          <w:p w:rsidR="000C752E" w:rsidRPr="00D268EC" w:rsidRDefault="00AD50A3" w:rsidP="000C752E">
            <w:pPr>
              <w:snapToGrid w:val="0"/>
              <w:rPr>
                <w:rFonts w:eastAsia="標楷體"/>
              </w:rPr>
            </w:pPr>
            <w:r w:rsidRPr="00AD50A3">
              <w:rPr>
                <w:rFonts w:eastAsia="標楷體"/>
              </w:rPr>
              <w:t>性</w:t>
            </w:r>
            <w:r w:rsidRPr="00AD50A3">
              <w:rPr>
                <w:rFonts w:eastAsia="標楷體"/>
              </w:rPr>
              <w:t xml:space="preserve"> U3 </w:t>
            </w:r>
            <w:r w:rsidRPr="00AD50A3">
              <w:rPr>
                <w:rFonts w:eastAsia="標楷體"/>
              </w:rPr>
              <w:t>分析家庭、學校、</w:t>
            </w:r>
            <w:r w:rsidRPr="00AD50A3">
              <w:rPr>
                <w:rFonts w:eastAsia="標楷體"/>
              </w:rPr>
              <w:t xml:space="preserve"> </w:t>
            </w:r>
            <w:r w:rsidRPr="00AD50A3">
              <w:rPr>
                <w:rFonts w:eastAsia="標楷體"/>
              </w:rPr>
              <w:t>職場與媒體中的</w:t>
            </w:r>
            <w:r w:rsidRPr="00AD50A3">
              <w:rPr>
                <w:rFonts w:eastAsia="標楷體"/>
              </w:rPr>
              <w:t xml:space="preserve"> </w:t>
            </w:r>
            <w:r w:rsidRPr="00AD50A3">
              <w:rPr>
                <w:rFonts w:eastAsia="標楷體"/>
              </w:rPr>
              <w:t>性別不平等現象，</w:t>
            </w:r>
            <w:r w:rsidRPr="00AD50A3">
              <w:rPr>
                <w:rFonts w:eastAsia="標楷體"/>
              </w:rPr>
              <w:t xml:space="preserve"> </w:t>
            </w:r>
            <w:r w:rsidRPr="00AD50A3">
              <w:rPr>
                <w:rFonts w:eastAsia="標楷體"/>
              </w:rPr>
              <w:t>提出改善策略。</w:t>
            </w:r>
          </w:p>
        </w:tc>
      </w:tr>
    </w:tbl>
    <w:p w:rsidR="003127EB" w:rsidRPr="008A078A" w:rsidRDefault="003127EB"/>
    <w:sectPr w:rsidR="003127EB" w:rsidRPr="008A078A" w:rsidSect="007A212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23F" w:rsidRDefault="00A2623F" w:rsidP="008A078A">
      <w:r>
        <w:separator/>
      </w:r>
    </w:p>
  </w:endnote>
  <w:endnote w:type="continuationSeparator" w:id="0">
    <w:p w:rsidR="00A2623F" w:rsidRDefault="00A2623F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 Yenti Light B5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23F" w:rsidRDefault="00A2623F" w:rsidP="008A078A">
      <w:r>
        <w:separator/>
      </w:r>
    </w:p>
  </w:footnote>
  <w:footnote w:type="continuationSeparator" w:id="0">
    <w:p w:rsidR="00A2623F" w:rsidRDefault="00A2623F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AC0F05"/>
    <w:multiLevelType w:val="hybridMultilevel"/>
    <w:tmpl w:val="9CF62954"/>
    <w:lvl w:ilvl="0" w:tplc="0A18A578">
      <w:start w:val="1"/>
      <w:numFmt w:val="taiwaneseCountingThousand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835"/>
    <w:rsid w:val="000172C9"/>
    <w:rsid w:val="00037716"/>
    <w:rsid w:val="0005054F"/>
    <w:rsid w:val="00060EB0"/>
    <w:rsid w:val="00074173"/>
    <w:rsid w:val="000B6A41"/>
    <w:rsid w:val="000C2264"/>
    <w:rsid w:val="000C752E"/>
    <w:rsid w:val="00100D97"/>
    <w:rsid w:val="00141B97"/>
    <w:rsid w:val="00160789"/>
    <w:rsid w:val="001D34C0"/>
    <w:rsid w:val="00201D24"/>
    <w:rsid w:val="00232E48"/>
    <w:rsid w:val="00251158"/>
    <w:rsid w:val="00267A88"/>
    <w:rsid w:val="002728D7"/>
    <w:rsid w:val="0028252F"/>
    <w:rsid w:val="002A6E1B"/>
    <w:rsid w:val="002C0E2D"/>
    <w:rsid w:val="002C510D"/>
    <w:rsid w:val="002C6696"/>
    <w:rsid w:val="003127EB"/>
    <w:rsid w:val="00315116"/>
    <w:rsid w:val="003600CB"/>
    <w:rsid w:val="00390F56"/>
    <w:rsid w:val="003C10FD"/>
    <w:rsid w:val="003C443B"/>
    <w:rsid w:val="003E1E95"/>
    <w:rsid w:val="003E5967"/>
    <w:rsid w:val="00403890"/>
    <w:rsid w:val="00413037"/>
    <w:rsid w:val="004378FD"/>
    <w:rsid w:val="00495154"/>
    <w:rsid w:val="004B4ED1"/>
    <w:rsid w:val="004B74D2"/>
    <w:rsid w:val="004D2498"/>
    <w:rsid w:val="00531741"/>
    <w:rsid w:val="005429E7"/>
    <w:rsid w:val="00551DF6"/>
    <w:rsid w:val="0055641F"/>
    <w:rsid w:val="005624F6"/>
    <w:rsid w:val="0059089C"/>
    <w:rsid w:val="00590FCA"/>
    <w:rsid w:val="005915E3"/>
    <w:rsid w:val="005C537A"/>
    <w:rsid w:val="005D0002"/>
    <w:rsid w:val="005E242F"/>
    <w:rsid w:val="00600E81"/>
    <w:rsid w:val="006050EF"/>
    <w:rsid w:val="00610035"/>
    <w:rsid w:val="0062260D"/>
    <w:rsid w:val="006331A7"/>
    <w:rsid w:val="006642C7"/>
    <w:rsid w:val="00675E4A"/>
    <w:rsid w:val="006765F2"/>
    <w:rsid w:val="00687CF1"/>
    <w:rsid w:val="006C59AB"/>
    <w:rsid w:val="006F2E7F"/>
    <w:rsid w:val="00782456"/>
    <w:rsid w:val="007A212E"/>
    <w:rsid w:val="007C4CFA"/>
    <w:rsid w:val="007E62C1"/>
    <w:rsid w:val="007E6FA8"/>
    <w:rsid w:val="00815C19"/>
    <w:rsid w:val="00844C4C"/>
    <w:rsid w:val="00853C5A"/>
    <w:rsid w:val="00861CD1"/>
    <w:rsid w:val="008649F5"/>
    <w:rsid w:val="0087070D"/>
    <w:rsid w:val="008A078A"/>
    <w:rsid w:val="008A2348"/>
    <w:rsid w:val="008C2E6E"/>
    <w:rsid w:val="00935835"/>
    <w:rsid w:val="00942808"/>
    <w:rsid w:val="00987347"/>
    <w:rsid w:val="00996180"/>
    <w:rsid w:val="009A0648"/>
    <w:rsid w:val="009E5745"/>
    <w:rsid w:val="009F1FA9"/>
    <w:rsid w:val="00A2623F"/>
    <w:rsid w:val="00A2749F"/>
    <w:rsid w:val="00A5326B"/>
    <w:rsid w:val="00A53E51"/>
    <w:rsid w:val="00AB1273"/>
    <w:rsid w:val="00AB2D8E"/>
    <w:rsid w:val="00AD50A3"/>
    <w:rsid w:val="00AD5300"/>
    <w:rsid w:val="00B103BA"/>
    <w:rsid w:val="00B15D5A"/>
    <w:rsid w:val="00B20E77"/>
    <w:rsid w:val="00B3696A"/>
    <w:rsid w:val="00B41828"/>
    <w:rsid w:val="00B47AB4"/>
    <w:rsid w:val="00B70E15"/>
    <w:rsid w:val="00B7121E"/>
    <w:rsid w:val="00B75D8E"/>
    <w:rsid w:val="00BB58FE"/>
    <w:rsid w:val="00BB7D0E"/>
    <w:rsid w:val="00BF0083"/>
    <w:rsid w:val="00BF4863"/>
    <w:rsid w:val="00C075D4"/>
    <w:rsid w:val="00C31722"/>
    <w:rsid w:val="00C40A78"/>
    <w:rsid w:val="00C4171B"/>
    <w:rsid w:val="00C65FFD"/>
    <w:rsid w:val="00C70818"/>
    <w:rsid w:val="00C7315B"/>
    <w:rsid w:val="00C73D15"/>
    <w:rsid w:val="00C83E64"/>
    <w:rsid w:val="00CB18AC"/>
    <w:rsid w:val="00CB36F7"/>
    <w:rsid w:val="00CF4136"/>
    <w:rsid w:val="00D15DAC"/>
    <w:rsid w:val="00D268EC"/>
    <w:rsid w:val="00D47F68"/>
    <w:rsid w:val="00DE7788"/>
    <w:rsid w:val="00E14103"/>
    <w:rsid w:val="00E25B9E"/>
    <w:rsid w:val="00E46794"/>
    <w:rsid w:val="00E51168"/>
    <w:rsid w:val="00E710F1"/>
    <w:rsid w:val="00ED787E"/>
    <w:rsid w:val="00EE1A37"/>
    <w:rsid w:val="00F2757C"/>
    <w:rsid w:val="00F44C35"/>
    <w:rsid w:val="00F919F5"/>
    <w:rsid w:val="00F934DF"/>
    <w:rsid w:val="00FA2AD5"/>
    <w:rsid w:val="00FC0BC4"/>
    <w:rsid w:val="00FC119E"/>
    <w:rsid w:val="00FC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2F1B8E"/>
  <w15:docId w15:val="{C088EED3-A238-4AAE-9AAE-28BAEC13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E1E95"/>
    <w:pPr>
      <w:widowControl w:val="0"/>
      <w:autoSpaceDE w:val="0"/>
      <w:autoSpaceDN w:val="0"/>
      <w:adjustRightInd w:val="0"/>
    </w:pPr>
    <w:rPr>
      <w:rFonts w:ascii="AR Yenti Light B5" w:hAnsi="AR Yenti Light B5" w:cs="AR Yenti Light B5"/>
      <w:color w:val="000000"/>
      <w:kern w:val="0"/>
      <w:szCs w:val="24"/>
    </w:rPr>
  </w:style>
  <w:style w:type="paragraph" w:styleId="ad">
    <w:name w:val="List Paragraph"/>
    <w:basedOn w:val="a"/>
    <w:uiPriority w:val="34"/>
    <w:qFormat/>
    <w:rsid w:val="009A0648"/>
    <w:pPr>
      <w:ind w:leftChars="200" w:left="480"/>
    </w:pPr>
  </w:style>
  <w:style w:type="character" w:styleId="ae">
    <w:name w:val="Hyperlink"/>
    <w:basedOn w:val="a0"/>
    <w:uiPriority w:val="99"/>
    <w:unhideWhenUsed/>
    <w:rsid w:val="009A0648"/>
    <w:rPr>
      <w:color w:val="0563C1" w:themeColor="hyperlink"/>
      <w:u w:val="single"/>
    </w:rPr>
  </w:style>
  <w:style w:type="paragraph" w:styleId="Web">
    <w:name w:val="Normal (Web)"/>
    <w:basedOn w:val="a"/>
    <w:uiPriority w:val="99"/>
    <w:semiHidden/>
    <w:unhideWhenUsed/>
    <w:rsid w:val="00551DF6"/>
  </w:style>
  <w:style w:type="character" w:styleId="af">
    <w:name w:val="Placeholder Text"/>
    <w:basedOn w:val="a0"/>
    <w:uiPriority w:val="99"/>
    <w:semiHidden/>
    <w:rsid w:val="009F1F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5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geea.org.tw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antasia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rrich999.pixnet.net/blog/post/217218014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2018-06-11T06:37:00Z</cp:lastPrinted>
  <dcterms:created xsi:type="dcterms:W3CDTF">2019-12-04T09:38:00Z</dcterms:created>
  <dcterms:modified xsi:type="dcterms:W3CDTF">2021-02-08T05:39:00Z</dcterms:modified>
</cp:coreProperties>
</file>