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14:paraId="3EDB264E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4474D8E9" w14:textId="77777777"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14:paraId="51B243AD" w14:textId="77777777" w:rsidR="00F16354" w:rsidRPr="00D268EC" w:rsidRDefault="008B1AD0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應用</w:t>
            </w:r>
          </w:p>
        </w:tc>
      </w:tr>
      <w:tr w:rsidR="008A078A" w:rsidRPr="00D268EC" w14:paraId="226A1AD2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78594BBC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4BB5D7E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14:paraId="72FE575A" w14:textId="77777777"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8B1AD0">
              <w:rPr>
                <w:rFonts w:eastAsia="標楷體"/>
              </w:rPr>
              <w:sym w:font="Wingdings 2" w:char="F0A2"/>
            </w:r>
            <w:r w:rsidR="008B1AD0" w:rsidRPr="00D268EC">
              <w:rPr>
                <w:rFonts w:eastAsia="標楷體"/>
              </w:rPr>
              <w:t>必修</w:t>
            </w:r>
            <w:r w:rsidR="008B1AD0" w:rsidRPr="00D268EC">
              <w:rPr>
                <w:rFonts w:eastAsia="標楷體"/>
              </w:rPr>
              <w:t xml:space="preserve">      </w:t>
            </w:r>
            <w:r w:rsidR="008B1AD0" w:rsidRPr="00D268EC">
              <w:rPr>
                <w:rFonts w:eastAsia="標楷體"/>
              </w:rPr>
              <w:sym w:font="Wingdings 2" w:char="F0A3"/>
            </w:r>
            <w:r w:rsidR="008B1AD0" w:rsidRPr="00D268EC">
              <w:rPr>
                <w:rFonts w:eastAsia="標楷體"/>
              </w:rPr>
              <w:t>選修</w:t>
            </w:r>
          </w:p>
        </w:tc>
      </w:tr>
      <w:tr w:rsidR="008A078A" w:rsidRPr="00D268EC" w14:paraId="3CAA6EC8" w14:textId="77777777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14:paraId="5B93BF55" w14:textId="77777777"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14:paraId="4E1FFFF0" w14:textId="77777777"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14:paraId="3F0E099E" w14:textId="77777777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14:paraId="7168CB44" w14:textId="77777777"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14:paraId="5C4ADD06" w14:textId="77777777"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14:paraId="359211E3" w14:textId="77777777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893D575" w14:textId="77777777"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14:paraId="7A70A1EC" w14:textId="77777777"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14:paraId="4E00D252" w14:textId="77777777"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14:paraId="109169BC" w14:textId="77777777" w:rsidR="00560B98" w:rsidRPr="00560B98" w:rsidRDefault="008B1AD0" w:rsidP="003219BE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8B1AD0">
              <w:rPr>
                <w:rFonts w:eastAsia="標楷體" w:hint="eastAsia"/>
                <w:sz w:val="20"/>
                <w:szCs w:val="20"/>
              </w:rPr>
              <w:t>具備適當運用科技、資訊與媒體之素養，進行各類媒體識讀與批判，並能反思科技、資訊與媒體倫理的議題。</w:t>
            </w:r>
          </w:p>
        </w:tc>
      </w:tr>
      <w:tr w:rsidR="00560B98" w:rsidRPr="00D268EC" w14:paraId="302917ED" w14:textId="77777777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FC4FAF8" w14:textId="77777777"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14:paraId="02DCDD34" w14:textId="77777777"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14:paraId="6E1ED6F3" w14:textId="77777777"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14:paraId="150E6A19" w14:textId="77777777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3879C04" w14:textId="77777777"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14:paraId="747912C7" w14:textId="77777777"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14:paraId="63D24783" w14:textId="77777777"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14:paraId="3D09AC44" w14:textId="77777777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14:paraId="6508FE12" w14:textId="77777777"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14:paraId="2507F333" w14:textId="77777777" w:rsidR="008A078A" w:rsidRPr="009A1BFE" w:rsidRDefault="008B1AD0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健康</w:t>
            </w:r>
            <w:r w:rsidR="00560B98" w:rsidRPr="00D268EC">
              <w:rPr>
                <w:rFonts w:eastAsia="標楷體"/>
              </w:rPr>
              <w:sym w:font="Wingdings 2" w:char="F0A3"/>
            </w:r>
            <w:r w:rsidR="00560B98"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14:paraId="6D2C9282" w14:textId="77777777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14:paraId="37228425" w14:textId="77777777"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14:paraId="4234584E" w14:textId="77777777" w:rsidR="00390F56" w:rsidRPr="008C7D1B" w:rsidRDefault="000C1DA8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居家生活服務</w:t>
            </w:r>
            <w:r w:rsidRPr="008C7D1B">
              <w:rPr>
                <w:rFonts w:eastAsia="標楷體"/>
              </w:rPr>
              <w:t>科</w:t>
            </w:r>
            <w:r w:rsidRPr="008C7D1B">
              <w:rPr>
                <w:rFonts w:eastAsia="標楷體" w:hint="eastAsia"/>
              </w:rPr>
              <w:t>/</w:t>
            </w:r>
            <w:r w:rsidRPr="008C7D1B">
              <w:rPr>
                <w:rFonts w:eastAsia="標楷體" w:hint="eastAsia"/>
              </w:rPr>
              <w:t>餐飲服務科</w:t>
            </w:r>
            <w:r w:rsidRPr="008C7D1B">
              <w:rPr>
                <w:rFonts w:eastAsia="標楷體" w:hint="eastAsia"/>
              </w:rPr>
              <w:t>/</w:t>
            </w:r>
            <w:r w:rsidRPr="008C7D1B">
              <w:rPr>
                <w:rFonts w:eastAsia="標楷體" w:hint="eastAsia"/>
              </w:rPr>
              <w:t>汽車美容服務科</w:t>
            </w:r>
          </w:p>
        </w:tc>
      </w:tr>
      <w:tr w:rsidR="00390F56" w:rsidRPr="00D268EC" w14:paraId="632216E0" w14:textId="77777777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14:paraId="61FD6DD3" w14:textId="77777777"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14:paraId="526B275F" w14:textId="77777777"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14:paraId="73D23AAE" w14:textId="77777777" w:rsidR="00390F56" w:rsidRPr="008C7D1B" w:rsidRDefault="000C1DA8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第三學年</w:t>
            </w:r>
            <w:r w:rsidRPr="008C7D1B">
              <w:rPr>
                <w:rFonts w:eastAsia="標楷體" w:hint="eastAsia"/>
              </w:rPr>
              <w:t>/</w:t>
            </w:r>
            <w:r w:rsidR="007B0BB6" w:rsidRPr="008C7D1B">
              <w:rPr>
                <w:rFonts w:eastAsia="標楷體"/>
              </w:rPr>
              <w:t>第一</w:t>
            </w:r>
            <w:r w:rsidR="007B0BB6" w:rsidRPr="008C7D1B">
              <w:rPr>
                <w:rFonts w:eastAsia="標楷體" w:hint="eastAsia"/>
              </w:rPr>
              <w:t>、二</w:t>
            </w:r>
            <w:r w:rsidRPr="008C7D1B">
              <w:rPr>
                <w:rFonts w:eastAsia="標楷體"/>
              </w:rPr>
              <w:t>學期</w:t>
            </w:r>
          </w:p>
        </w:tc>
      </w:tr>
      <w:tr w:rsidR="000C1DA8" w:rsidRPr="00D268EC" w14:paraId="2FE2693A" w14:textId="77777777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14:paraId="2DD47E58" w14:textId="77777777"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14:paraId="4BFFD02F" w14:textId="77777777" w:rsidR="000C1DA8" w:rsidRPr="008C7D1B" w:rsidRDefault="007B0BB6" w:rsidP="007B0BB6">
            <w:pPr>
              <w:snapToGrid w:val="0"/>
              <w:jc w:val="center"/>
              <w:rPr>
                <w:rFonts w:eastAsia="標楷體"/>
              </w:rPr>
            </w:pPr>
            <w:r w:rsidRPr="008C7D1B">
              <w:rPr>
                <w:rFonts w:eastAsia="標楷體" w:hint="eastAsia"/>
              </w:rPr>
              <w:t>2/2</w:t>
            </w:r>
          </w:p>
        </w:tc>
      </w:tr>
      <w:tr w:rsidR="008A078A" w:rsidRPr="00D268EC" w14:paraId="4D7CAA2C" w14:textId="77777777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14:paraId="1BEB9ADB" w14:textId="77777777"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14:paraId="38A093A8" w14:textId="77777777"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14:paraId="034D748B" w14:textId="77777777" w:rsidR="005C537A" w:rsidRPr="009A1BFE" w:rsidRDefault="007B0BB6" w:rsidP="008B0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無</w:t>
            </w:r>
          </w:p>
        </w:tc>
      </w:tr>
      <w:tr w:rsidR="007B0BB6" w:rsidRPr="00D268EC" w14:paraId="6F3DEF04" w14:textId="77777777" w:rsidTr="007B0BB6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14:paraId="4299443C" w14:textId="77777777" w:rsidR="007B0BB6" w:rsidRPr="00D268EC" w:rsidRDefault="007B0BB6" w:rsidP="007B0BB6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14:paraId="0CDB9202" w14:textId="77777777"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E22F1">
              <w:rPr>
                <w:rFonts w:ascii="標楷體" w:eastAsia="標楷體" w:hAnsi="標楷體"/>
              </w:rPr>
              <w:t>(一)協助學生</w:t>
            </w:r>
            <w:r w:rsidRPr="00CE22F1">
              <w:rPr>
                <w:rFonts w:ascii="標楷體" w:eastAsia="標楷體" w:hAnsi="標楷體" w:hint="eastAsia"/>
              </w:rPr>
              <w:t>使用3C與資訊產品</w:t>
            </w:r>
            <w:r w:rsidRPr="00CE22F1">
              <w:rPr>
                <w:rFonts w:ascii="標楷體" w:eastAsia="標楷體" w:hAnsi="標楷體"/>
              </w:rPr>
              <w:t>，</w:t>
            </w:r>
            <w:r w:rsidRPr="00CE22F1">
              <w:rPr>
                <w:rFonts w:ascii="標楷體" w:eastAsia="標楷體" w:hAnsi="標楷體" w:hint="eastAsia"/>
              </w:rPr>
              <w:t>進行生活與工作之協助與管理</w:t>
            </w:r>
            <w:r w:rsidRPr="00CE22F1">
              <w:rPr>
                <w:rFonts w:ascii="標楷體" w:eastAsia="標楷體" w:hAnsi="標楷體"/>
              </w:rPr>
              <w:t xml:space="preserve">。 </w:t>
            </w:r>
          </w:p>
          <w:p w14:paraId="5E7D12E4" w14:textId="77777777"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E22F1">
              <w:rPr>
                <w:rFonts w:ascii="標楷體" w:eastAsia="標楷體" w:hAnsi="標楷體"/>
              </w:rPr>
              <w:t>(二)引導學生</w:t>
            </w:r>
            <w:r w:rsidRPr="00CE22F1">
              <w:rPr>
                <w:rFonts w:ascii="標楷體" w:eastAsia="標楷體" w:hAnsi="標楷體" w:hint="eastAsia"/>
              </w:rPr>
              <w:t>藉由網路帳戶使用，</w:t>
            </w:r>
            <w:r w:rsidRPr="00CE22F1">
              <w:rPr>
                <w:rFonts w:ascii="標楷體" w:eastAsia="標楷體" w:hAnsi="標楷體"/>
              </w:rPr>
              <w:t>建立正確</w:t>
            </w:r>
            <w:r w:rsidRPr="00CE22F1">
              <w:rPr>
                <w:rFonts w:ascii="標楷體" w:eastAsia="標楷體" w:hAnsi="標楷體" w:hint="eastAsia"/>
              </w:rPr>
              <w:t>的資安概念。</w:t>
            </w:r>
          </w:p>
          <w:p w14:paraId="7F4AAF8F" w14:textId="77777777" w:rsidR="007B0BB6" w:rsidRPr="00CE22F1" w:rsidRDefault="007B0BB6" w:rsidP="007B0BB6">
            <w:pPr>
              <w:snapToGrid w:val="0"/>
              <w:jc w:val="both"/>
              <w:rPr>
                <w:rFonts w:ascii="標楷體" w:eastAsia="標楷體" w:hAnsi="標楷體"/>
                <w:dstrike/>
              </w:rPr>
            </w:pPr>
            <w:r w:rsidRPr="00CE22F1">
              <w:rPr>
                <w:rFonts w:ascii="標楷體" w:eastAsia="標楷體" w:hAnsi="標楷體"/>
              </w:rPr>
              <w:t>(三)增進</w:t>
            </w:r>
            <w:r w:rsidRPr="00CE22F1">
              <w:rPr>
                <w:rFonts w:ascii="標楷體" w:eastAsia="標楷體" w:hAnsi="標楷體" w:hint="eastAsia"/>
              </w:rPr>
              <w:t>社會互動能力</w:t>
            </w:r>
            <w:r w:rsidRPr="00CE22F1">
              <w:rPr>
                <w:rFonts w:ascii="標楷體" w:eastAsia="標楷體" w:hAnsi="標楷體"/>
              </w:rPr>
              <w:t>，提升</w:t>
            </w:r>
            <w:r w:rsidRPr="00CE22F1">
              <w:rPr>
                <w:rFonts w:ascii="標楷體" w:eastAsia="標楷體" w:hAnsi="標楷體" w:hint="eastAsia"/>
              </w:rPr>
              <w:t>學生於社會中</w:t>
            </w:r>
            <w:r w:rsidRPr="00CE22F1">
              <w:rPr>
                <w:rFonts w:ascii="標楷體" w:eastAsia="標楷體" w:hAnsi="標楷體"/>
              </w:rPr>
              <w:t>的適應能力。</w:t>
            </w:r>
          </w:p>
        </w:tc>
      </w:tr>
      <w:tr w:rsidR="000C1DA8" w:rsidRPr="00D268EC" w14:paraId="3D909A04" w14:textId="77777777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14:paraId="36076636" w14:textId="77777777"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14:paraId="54E905E6" w14:textId="77777777"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14:paraId="0A94320F" w14:textId="77777777" w:rsidR="008C7D1B" w:rsidRPr="00A76165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72511355" w14:textId="77777777" w:rsidR="008C7D1B" w:rsidRPr="00B92504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B92504" w:rsidRPr="00A76165">
              <w:rPr>
                <w:rFonts w:ascii="標楷體" w:eastAsia="標楷體" w:hAnsi="標楷體" w:hint="eastAsia"/>
              </w:rPr>
              <w:t>□</w:t>
            </w:r>
            <w:r w:rsidR="00B92504" w:rsidRPr="00A76165">
              <w:rPr>
                <w:rFonts w:ascii="標楷體" w:eastAsia="標楷體" w:hAnsi="標楷體"/>
              </w:rPr>
              <w:t>戶外教育</w:t>
            </w:r>
            <w:r w:rsidR="00B92504" w:rsidRPr="00A76165">
              <w:rPr>
                <w:rFonts w:ascii="標楷體" w:eastAsia="標楷體" w:hAnsi="標楷體" w:hint="eastAsia"/>
              </w:rPr>
              <w:t xml:space="preserve">  □</w:t>
            </w:r>
            <w:r w:rsidR="00B92504" w:rsidRPr="00A76165">
              <w:rPr>
                <w:rFonts w:ascii="標楷體" w:eastAsia="標楷體" w:hAnsi="標楷體"/>
              </w:rPr>
              <w:t>國際教育</w:t>
            </w:r>
          </w:p>
          <w:p w14:paraId="2B5F9253" w14:textId="77777777" w:rsidR="008C7D1B" w:rsidRPr="00A76165" w:rsidRDefault="008C7D1B" w:rsidP="008C7D1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81ADF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0C7D4A1B" w14:textId="186400A8" w:rsidR="000C1DA8" w:rsidRPr="00A76165" w:rsidRDefault="0047114A" w:rsidP="008C7D1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資訊教育  </w:t>
            </w:r>
            <w:r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>科技</w:t>
            </w:r>
            <w:r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住民族教育</w:t>
            </w:r>
            <w:r w:rsidR="008C7D1B" w:rsidRPr="00A76165">
              <w:rPr>
                <w:rFonts w:ascii="標楷體" w:eastAsia="標楷體" w:hAnsi="標楷體" w:hint="eastAsia"/>
              </w:rPr>
              <w:t>□其他</w:t>
            </w:r>
            <w:r w:rsidR="008C7D1B"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14:paraId="36FABF94" w14:textId="77777777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14:paraId="6F716BBC" w14:textId="77777777"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6D3EF4CB" w14:textId="77777777"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14:paraId="2342065C" w14:textId="77777777" w:rsidR="000C1DA8" w:rsidRPr="00CD2543" w:rsidRDefault="00CD2543" w:rsidP="00CD2543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科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了解平日常見科技產品的用途與運作方式。</w:t>
            </w:r>
          </w:p>
        </w:tc>
      </w:tr>
      <w:tr w:rsidR="003C10FD" w:rsidRPr="00D268EC" w14:paraId="7454B348" w14:textId="77777777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14:paraId="4C946788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14:paraId="5B6A0517" w14:textId="77777777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14:paraId="706EBA0E" w14:textId="77777777"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14:paraId="62E49050" w14:textId="77777777"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14:paraId="7581362F" w14:textId="77777777"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14:paraId="7908A334" w14:textId="77777777"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EA7FD7" w:rsidRPr="00D268EC" w14:paraId="22875538" w14:textId="77777777" w:rsidTr="002B56EF">
        <w:trPr>
          <w:cantSplit/>
          <w:trHeight w:val="269"/>
          <w:jc w:val="center"/>
        </w:trPr>
        <w:tc>
          <w:tcPr>
            <w:tcW w:w="9918" w:type="dxa"/>
            <w:gridSpan w:val="6"/>
            <w:vAlign w:val="center"/>
          </w:tcPr>
          <w:p w14:paraId="0D521F4C" w14:textId="77777777" w:rsidR="00EA7FD7" w:rsidRPr="00D268EC" w:rsidRDefault="00EA7FD7" w:rsidP="00506D4F">
            <w:pPr>
              <w:snapToGrid w:val="0"/>
              <w:jc w:val="center"/>
              <w:rPr>
                <w:rFonts w:eastAsia="標楷體"/>
              </w:rPr>
            </w:pPr>
            <w:r w:rsidRPr="00EA7FD7">
              <w:rPr>
                <w:rFonts w:ascii="標楷體" w:eastAsia="標楷體" w:hAnsi="標楷體" w:cs="標楷體" w:hint="eastAsia"/>
              </w:rPr>
              <w:t>第三學年第一學期</w:t>
            </w:r>
          </w:p>
        </w:tc>
      </w:tr>
      <w:tr w:rsidR="00EA7FD7" w:rsidRPr="00D268EC" w14:paraId="4A543DB3" w14:textId="77777777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14:paraId="3CDCF812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個人生活與個資管理</w:t>
            </w:r>
          </w:p>
        </w:tc>
        <w:tc>
          <w:tcPr>
            <w:tcW w:w="4961" w:type="dxa"/>
            <w:gridSpan w:val="2"/>
          </w:tcPr>
          <w:p w14:paraId="0425A342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開關機、基本功能設定</w:t>
            </w:r>
          </w:p>
          <w:p w14:paraId="32F4D0DA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手機螢幕鎖定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解鎖設定</w:t>
            </w:r>
          </w:p>
          <w:p w14:paraId="74FD05AC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Google</w:t>
            </w:r>
            <w:r>
              <w:rPr>
                <w:rFonts w:eastAsia="標楷體" w:hint="eastAsia"/>
              </w:rPr>
              <w:t>帳號申請</w:t>
            </w:r>
          </w:p>
          <w:p w14:paraId="29CF8674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手機個人帳密登入設定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更改登入設定</w:t>
            </w:r>
          </w:p>
          <w:p w14:paraId="1965EA6F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/>
              </w:rPr>
              <w:t>google play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登入</w:t>
            </w:r>
          </w:p>
        </w:tc>
        <w:tc>
          <w:tcPr>
            <w:tcW w:w="567" w:type="dxa"/>
            <w:vAlign w:val="center"/>
          </w:tcPr>
          <w:p w14:paraId="75DF5314" w14:textId="77777777"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Align w:val="center"/>
          </w:tcPr>
          <w:p w14:paraId="13830D4C" w14:textId="77777777" w:rsidR="005F34BD" w:rsidRPr="00A53150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5F34BD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5F34BD" w:rsidRPr="00A53150">
              <w:rPr>
                <w:rFonts w:eastAsia="標楷體" w:hint="eastAsia"/>
              </w:rPr>
              <w:t>。</w:t>
            </w:r>
          </w:p>
          <w:p w14:paraId="25A1C6CC" w14:textId="77777777" w:rsidR="00EA7FD7" w:rsidRPr="007B0BB6" w:rsidRDefault="00675EC2" w:rsidP="00A5315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B060DE">
              <w:rPr>
                <w:rFonts w:ascii="標楷體" w:eastAsia="標楷體" w:hAnsi="標楷體" w:cs="標楷體" w:hint="eastAsia"/>
              </w:rPr>
              <w:t>能主動探索數位科技功能</w:t>
            </w:r>
            <w:r w:rsidR="00A53150" w:rsidRPr="00A53150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EA7FD7" w:rsidRPr="00D268EC" w14:paraId="15325AAA" w14:textId="77777777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14:paraId="1CCFE1B5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個人工作與行程管理</w:t>
            </w:r>
          </w:p>
        </w:tc>
        <w:tc>
          <w:tcPr>
            <w:tcW w:w="4961" w:type="dxa"/>
            <w:gridSpan w:val="2"/>
          </w:tcPr>
          <w:p w14:paraId="6E12A2E2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google play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app</w:t>
            </w:r>
            <w:r>
              <w:rPr>
                <w:rFonts w:eastAsia="標楷體" w:hint="eastAsia"/>
              </w:rPr>
              <w:t>分類介紹</w:t>
            </w:r>
          </w:p>
          <w:p w14:paraId="5BFFB8E7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>pp</w:t>
            </w:r>
            <w:r>
              <w:rPr>
                <w:rFonts w:eastAsia="標楷體" w:hint="eastAsia"/>
              </w:rPr>
              <w:t>下載與刪除</w:t>
            </w:r>
            <w:r>
              <w:rPr>
                <w:rFonts w:eastAsia="標楷體" w:hint="eastAsia"/>
              </w:rPr>
              <w:t>(app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 w:hint="eastAsia"/>
              </w:rPr>
              <w:t>24</w:t>
            </w:r>
            <w:r>
              <w:rPr>
                <w:rFonts w:eastAsia="標楷體"/>
              </w:rPr>
              <w:t>me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待辦事項</w:t>
            </w:r>
          </w:p>
          <w:p w14:paraId="7C65590B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oo</w:t>
            </w:r>
            <w:r>
              <w:rPr>
                <w:rFonts w:eastAsia="標楷體"/>
              </w:rPr>
              <w:t>gle mail</w:t>
            </w:r>
            <w:r>
              <w:rPr>
                <w:rFonts w:eastAsia="標楷體" w:hint="eastAsia"/>
              </w:rPr>
              <w:t>登入與設定</w:t>
            </w:r>
          </w:p>
          <w:p w14:paraId="5716071C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oogle</w:t>
            </w:r>
            <w:r>
              <w:rPr>
                <w:rFonts w:eastAsia="標楷體" w:hint="eastAsia"/>
              </w:rPr>
              <w:t>工具介紹與使用</w:t>
            </w:r>
          </w:p>
          <w:p w14:paraId="031BB0CA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行事曆、</w:t>
            </w:r>
            <w:r>
              <w:rPr>
                <w:rFonts w:eastAsia="標楷體" w:hint="eastAsia"/>
              </w:rPr>
              <w:t>youtube</w:t>
            </w:r>
            <w:r>
              <w:rPr>
                <w:rFonts w:eastAsia="標楷體" w:hint="eastAsia"/>
              </w:rPr>
              <w:t>、雲端硬碟、相簿登入以及設定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上傳、備份等功能</w:t>
            </w:r>
            <w:r>
              <w:rPr>
                <w:rFonts w:eastAsia="標楷體" w:hint="eastAsia"/>
              </w:rPr>
              <w:t>)</w:t>
            </w:r>
          </w:p>
          <w:p w14:paraId="5859F346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新增待辦任務</w:t>
            </w:r>
          </w:p>
          <w:p w14:paraId="0DD69FA0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鬧鐘設定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時制設定、行事曆行程設定</w:t>
            </w:r>
          </w:p>
        </w:tc>
        <w:tc>
          <w:tcPr>
            <w:tcW w:w="567" w:type="dxa"/>
            <w:vAlign w:val="center"/>
          </w:tcPr>
          <w:p w14:paraId="7DB66369" w14:textId="77777777"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14:paraId="5910AC61" w14:textId="77777777" w:rsidR="00623777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A53150" w:rsidRPr="00A53150">
              <w:rPr>
                <w:rFonts w:ascii="標楷體" w:eastAsia="標楷體" w:hAnsi="標楷體" w:cs="標楷體" w:hint="eastAsia"/>
              </w:rPr>
              <w:t>能認識專案管理的概念。</w:t>
            </w:r>
          </w:p>
          <w:p w14:paraId="6FB1DB2E" w14:textId="77777777" w:rsidR="00EA7FD7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A53150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</w:tc>
      </w:tr>
      <w:tr w:rsidR="00EA7FD7" w:rsidRPr="00D268EC" w14:paraId="3A9701E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47CCF56A" w14:textId="77777777" w:rsidR="00EA7FD7" w:rsidRPr="00D268EC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個人財務管理</w:t>
            </w:r>
          </w:p>
        </w:tc>
        <w:tc>
          <w:tcPr>
            <w:tcW w:w="4961" w:type="dxa"/>
            <w:gridSpan w:val="2"/>
          </w:tcPr>
          <w:p w14:paraId="1CEFAC31" w14:textId="77777777" w:rsidR="00EA7FD7" w:rsidRPr="00D81B46" w:rsidRDefault="00EA7FD7" w:rsidP="00EA7FD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記帳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</w:t>
            </w:r>
            <w:r w:rsidRPr="00D81B46">
              <w:rPr>
                <w:rFonts w:ascii="標楷體" w:eastAsia="標楷體" w:hAnsi="標楷體"/>
              </w:rPr>
              <w:t>記帳CWMoney</w:t>
            </w:r>
          </w:p>
          <w:p w14:paraId="31AD8E9F" w14:textId="77777777" w:rsidR="00EA7FD7" w:rsidRDefault="00EA7FD7" w:rsidP="00EA7FD7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2.帳戶設定、收支標籤</w:t>
            </w:r>
          </w:p>
          <w:p w14:paraId="6A4533CA" w14:textId="77777777" w:rsidR="00EA7FD7" w:rsidRDefault="00EA7FD7" w:rsidP="00EA7FD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3.聯動設定(悠遊卡消費紀錄等)</w:t>
            </w:r>
          </w:p>
          <w:p w14:paraId="7BE0B7E7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雲端發票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下載：雲端發票</w:t>
            </w:r>
          </w:p>
          <w:p w14:paraId="76FC0BDB" w14:textId="77777777" w:rsidR="00EA7FD7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5.申請電子載具與</w:t>
            </w:r>
            <w:r w:rsidRPr="00D81B46">
              <w:rPr>
                <w:rFonts w:ascii="標楷體" w:eastAsia="標楷體" w:hAnsi="標楷體"/>
              </w:rPr>
              <w:t>記帳CWMoney</w:t>
            </w:r>
            <w:r>
              <w:rPr>
                <w:rFonts w:ascii="標楷體" w:eastAsia="標楷體" w:hAnsi="標楷體" w:hint="eastAsia"/>
              </w:rPr>
              <w:t>聯動設定</w:t>
            </w:r>
          </w:p>
          <w:p w14:paraId="3E5FC2F9" w14:textId="77777777" w:rsidR="00EA7FD7" w:rsidRPr="00D81B46" w:rsidRDefault="00EA7FD7" w:rsidP="00EA7FD7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6.設定中獎帳戶(財政部網站</w:t>
            </w:r>
            <w:r>
              <w:rPr>
                <w:rFonts w:ascii="標楷體" w:eastAsia="標楷體" w:hAnsi="標楷體"/>
              </w:rPr>
              <w:t>)</w:t>
            </w:r>
            <w:r w:rsidRPr="00D81B4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C7B261" w14:textId="77777777" w:rsidR="00EA7FD7" w:rsidRPr="00D268EC" w:rsidRDefault="00EA7FD7" w:rsidP="00EA7FD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5A1330F7" w14:textId="77777777" w:rsidR="00A53150" w:rsidRP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A53150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A53150" w:rsidRPr="00A53150">
              <w:rPr>
                <w:rFonts w:eastAsia="標楷體" w:hint="eastAsia"/>
              </w:rPr>
              <w:t>。</w:t>
            </w:r>
          </w:p>
          <w:p w14:paraId="2D4A6C24" w14:textId="77777777" w:rsidR="00675EC2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53150">
              <w:rPr>
                <w:rFonts w:eastAsia="標楷體" w:hint="eastAsia"/>
              </w:rPr>
              <w:t>能了解科技產業現況及</w:t>
            </w:r>
            <w:r>
              <w:rPr>
                <w:rFonts w:eastAsia="標楷體" w:hint="eastAsia"/>
              </w:rPr>
              <w:t>伴隨之負面影響</w:t>
            </w:r>
            <w:r w:rsidRPr="00A53150">
              <w:rPr>
                <w:rFonts w:eastAsia="標楷體" w:hint="eastAsia"/>
              </w:rPr>
              <w:t>。</w:t>
            </w:r>
          </w:p>
          <w:p w14:paraId="1B2376F3" w14:textId="77777777" w:rsidR="00EA7FD7" w:rsidRPr="00D268EC" w:rsidRDefault="00A53150" w:rsidP="00623777">
            <w:pPr>
              <w:snapToGrid w:val="0"/>
              <w:rPr>
                <w:rFonts w:eastAsia="標楷體"/>
              </w:rPr>
            </w:pPr>
            <w:r w:rsidRPr="00A53150">
              <w:rPr>
                <w:rFonts w:eastAsia="標楷體" w:hint="eastAsia"/>
              </w:rPr>
              <w:t>能有效活用材料、工具。</w:t>
            </w:r>
          </w:p>
        </w:tc>
      </w:tr>
      <w:tr w:rsidR="00A53150" w:rsidRPr="00D268EC" w14:paraId="5E448C39" w14:textId="77777777" w:rsidTr="002F516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4E30A22E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個人健康管理</w:t>
            </w:r>
          </w:p>
        </w:tc>
        <w:tc>
          <w:tcPr>
            <w:tcW w:w="4961" w:type="dxa"/>
            <w:gridSpan w:val="2"/>
          </w:tcPr>
          <w:p w14:paraId="3ACA9F7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健康管理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下載：小月曆、健康管理工具</w:t>
            </w:r>
          </w:p>
          <w:p w14:paraId="0A539F00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小月曆設定與功能說明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生理期管理</w:t>
            </w:r>
            <w:r>
              <w:rPr>
                <w:rFonts w:eastAsia="標楷體" w:hint="eastAsia"/>
              </w:rPr>
              <w:t>)</w:t>
            </w:r>
          </w:p>
          <w:p w14:paraId="45077A86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健康管理工具功能說明與使用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配合個人用藥或</w:t>
            </w: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就醫紀錄進行設定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14:paraId="4AF43102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vAlign w:val="center"/>
          </w:tcPr>
          <w:p w14:paraId="1508FAC3" w14:textId="77777777" w:rsidR="00A53150" w:rsidRPr="00A53150" w:rsidRDefault="00675EC2" w:rsidP="00A5315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A53150" w:rsidRPr="00A53150">
              <w:rPr>
                <w:rFonts w:ascii="標楷體" w:eastAsia="標楷體" w:hAnsi="標楷體" w:cs="標楷體" w:hint="eastAsia"/>
              </w:rPr>
              <w:t>能認識專案管理的概念。</w:t>
            </w:r>
          </w:p>
          <w:p w14:paraId="1488C6EF" w14:textId="77777777" w:rsidR="00A53150" w:rsidRDefault="00675EC2" w:rsidP="0062377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="00A53150" w:rsidRPr="00A53150">
              <w:rPr>
                <w:rFonts w:ascii="標楷體" w:eastAsia="標楷體" w:hAnsi="標楷體" w:cs="標楷體" w:hint="eastAsia"/>
              </w:rPr>
              <w:t>能有效活用材料。</w:t>
            </w:r>
          </w:p>
        </w:tc>
      </w:tr>
      <w:tr w:rsidR="00A53150" w:rsidRPr="00D268EC" w14:paraId="1F2A1023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06C458E7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個人社交管理</w:t>
            </w:r>
          </w:p>
        </w:tc>
        <w:tc>
          <w:tcPr>
            <w:tcW w:w="4961" w:type="dxa"/>
            <w:gridSpan w:val="2"/>
          </w:tcPr>
          <w:p w14:paraId="35934280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社交管理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下載：全能名片王、</w:t>
            </w:r>
            <w:r>
              <w:rPr>
                <w:rFonts w:eastAsia="標楷體" w:hint="eastAsia"/>
              </w:rPr>
              <w:t>Who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call</w:t>
            </w:r>
          </w:p>
          <w:p w14:paraId="6D6B054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全能名片王設定與功能操作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店家、診所名片掃描</w:t>
            </w:r>
            <w:r>
              <w:rPr>
                <w:rFonts w:eastAsia="標楷體" w:hint="eastAsia"/>
              </w:rPr>
              <w:t>)</w:t>
            </w:r>
          </w:p>
          <w:p w14:paraId="3DB5B03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3.Who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call</w:t>
            </w:r>
            <w:r>
              <w:rPr>
                <w:rFonts w:eastAsia="標楷體" w:hint="eastAsia"/>
              </w:rPr>
              <w:t>設定</w:t>
            </w:r>
          </w:p>
        </w:tc>
        <w:tc>
          <w:tcPr>
            <w:tcW w:w="567" w:type="dxa"/>
            <w:vAlign w:val="center"/>
          </w:tcPr>
          <w:p w14:paraId="7E36BFFD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14:paraId="15705715" w14:textId="77777777" w:rsidR="00A53150" w:rsidRP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53150" w:rsidRPr="00A53150">
              <w:rPr>
                <w:rFonts w:eastAsia="標楷體" w:hint="eastAsia"/>
              </w:rPr>
              <w:t>能認識專案管理的概念。</w:t>
            </w:r>
          </w:p>
          <w:p w14:paraId="11C97203" w14:textId="77777777" w:rsidR="005F34BD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F34BD" w:rsidRPr="00882BA5">
              <w:rPr>
                <w:rFonts w:eastAsia="標楷體" w:hint="eastAsia"/>
              </w:rPr>
              <w:t>能選用適當的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與他人合作完成</w:t>
            </w:r>
            <w:r w:rsidR="005F34BD">
              <w:rPr>
                <w:rFonts w:eastAsia="標楷體" w:hint="eastAsia"/>
              </w:rPr>
              <w:t>專案計畫</w:t>
            </w:r>
            <w:r w:rsidR="005F34BD" w:rsidRPr="00882BA5">
              <w:rPr>
                <w:rFonts w:eastAsia="標楷體" w:hint="eastAsia"/>
              </w:rPr>
              <w:t>。</w:t>
            </w:r>
          </w:p>
          <w:p w14:paraId="78278519" w14:textId="77777777" w:rsidR="00A53150" w:rsidRPr="00D268EC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A53150" w:rsidRPr="00A53150">
              <w:rPr>
                <w:rFonts w:eastAsia="標楷體" w:hint="eastAsia"/>
              </w:rPr>
              <w:t>能整合資訊科技進行有效的溝通表達。</w:t>
            </w:r>
          </w:p>
        </w:tc>
      </w:tr>
      <w:tr w:rsidR="00A53150" w:rsidRPr="00D268EC" w14:paraId="1A6EF6C1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2BB9D287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生活推播與路線安排</w:t>
            </w:r>
          </w:p>
        </w:tc>
        <w:tc>
          <w:tcPr>
            <w:tcW w:w="4961" w:type="dxa"/>
            <w:gridSpan w:val="2"/>
          </w:tcPr>
          <w:p w14:paraId="12CE4748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生活管理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下載：台灣超威的</w:t>
            </w:r>
          </w:p>
          <w:p w14:paraId="0E915E84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認識警特報訊息</w:t>
            </w:r>
          </w:p>
          <w:p w14:paraId="79E39AC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定位設定、通知設定、警特報通知設定</w:t>
            </w:r>
          </w:p>
          <w:p w14:paraId="2BB4F625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 xml:space="preserve">oogle </w:t>
            </w:r>
            <w:r>
              <w:rPr>
                <w:rFonts w:eastAsia="標楷體"/>
              </w:rPr>
              <w:t>map</w:t>
            </w:r>
          </w:p>
          <w:p w14:paraId="5853B20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住家、學校或工作地點設定</w:t>
            </w:r>
          </w:p>
          <w:p w14:paraId="1DE25093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起訖路線設定</w:t>
            </w:r>
          </w:p>
          <w:p w14:paraId="0E39E58E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店家搜尋</w:t>
            </w:r>
          </w:p>
        </w:tc>
        <w:tc>
          <w:tcPr>
            <w:tcW w:w="567" w:type="dxa"/>
            <w:vAlign w:val="center"/>
          </w:tcPr>
          <w:p w14:paraId="5E283D5E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48C7359C" w14:textId="77777777" w:rsidR="00882BA5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82BA5" w:rsidRPr="00882BA5">
              <w:rPr>
                <w:rFonts w:eastAsia="標楷體" w:hint="eastAsia"/>
              </w:rPr>
              <w:t>能從關懷自然生態與社會人文的角度，思考科技的選用及永續發展議題。</w:t>
            </w:r>
          </w:p>
          <w:p w14:paraId="1D60822F" w14:textId="77777777" w:rsidR="00A53150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能運用工程設計流程，規劃與執行專案計畫以解決實務問題。</w:t>
            </w:r>
          </w:p>
        </w:tc>
      </w:tr>
      <w:tr w:rsidR="00A53150" w:rsidRPr="00D268EC" w14:paraId="3BFCBB8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2DFD0E00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工作與交通</w:t>
            </w:r>
          </w:p>
        </w:tc>
        <w:tc>
          <w:tcPr>
            <w:tcW w:w="4961" w:type="dxa"/>
            <w:gridSpan w:val="2"/>
          </w:tcPr>
          <w:p w14:paraId="600EDF34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下載：台灣等公車</w:t>
            </w:r>
          </w:p>
          <w:p w14:paraId="3595B97D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公車路線規劃、路線搜尋、公車追蹤、常用戰盤功能說明與操作</w:t>
            </w:r>
          </w:p>
          <w:p w14:paraId="4BF9C3F4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下載：台北搭捷運</w:t>
            </w:r>
          </w:p>
          <w:p w14:paraId="47DF55C9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捷運路線查詢、機場捷運時刻表</w:t>
            </w:r>
          </w:p>
          <w:p w14:paraId="5DEADA4E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>pp</w:t>
            </w:r>
            <w:r>
              <w:rPr>
                <w:rFonts w:eastAsia="標楷體" w:hint="eastAsia"/>
              </w:rPr>
              <w:t>功能介紹：最愛路線設定、大眾運輸路線規劃</w:t>
            </w:r>
          </w:p>
        </w:tc>
        <w:tc>
          <w:tcPr>
            <w:tcW w:w="567" w:type="dxa"/>
            <w:vAlign w:val="center"/>
          </w:tcPr>
          <w:p w14:paraId="15C5DDD2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62DB81F3" w14:textId="77777777" w:rsidR="00882BA5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14:paraId="1A153E1E" w14:textId="77777777" w:rsidR="00A53150" w:rsidRPr="00D268EC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F34BD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14:paraId="3A23F1BC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69B2C71D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旅遊與交通</w:t>
            </w:r>
          </w:p>
        </w:tc>
        <w:tc>
          <w:tcPr>
            <w:tcW w:w="4961" w:type="dxa"/>
            <w:gridSpan w:val="2"/>
          </w:tcPr>
          <w:p w14:paraId="0A8D8FA9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下載：台鐵訂票通</w:t>
            </w:r>
          </w:p>
          <w:p w14:paraId="73CCFDFD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購票路線設定、其他功能介紹</w:t>
            </w:r>
          </w:p>
          <w:p w14:paraId="1A38CA93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訂票紀錄、取票方式說明</w:t>
            </w:r>
          </w:p>
          <w:p w14:paraId="0FC02007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4.行事曆聯動設定</w:t>
            </w:r>
          </w:p>
          <w:p w14:paraId="58996FFA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下載：高鐵訂票通</w:t>
            </w:r>
          </w:p>
          <w:p w14:paraId="1169B5F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購票路線設定、其他功能介紹</w:t>
            </w:r>
          </w:p>
          <w:p w14:paraId="1F75BC83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  <w:r>
              <w:rPr>
                <w:rFonts w:eastAsia="標楷體" w:hint="eastAsia"/>
              </w:rPr>
              <w:t>訂票紀錄、取票方式說明</w:t>
            </w:r>
          </w:p>
          <w:p w14:paraId="02CDBEE4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8.行事曆聯動設定</w:t>
            </w:r>
          </w:p>
        </w:tc>
        <w:tc>
          <w:tcPr>
            <w:tcW w:w="567" w:type="dxa"/>
            <w:vAlign w:val="center"/>
          </w:tcPr>
          <w:p w14:paraId="2A20E761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4B5930B5" w14:textId="77777777" w:rsid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14:paraId="37AE70A3" w14:textId="77777777" w:rsidR="00A53150" w:rsidRPr="00D268EC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能運用工程設計流程，規劃與執行專案計畫以解決實務問題。</w:t>
            </w:r>
          </w:p>
        </w:tc>
      </w:tr>
      <w:tr w:rsidR="00A53150" w:rsidRPr="00D268EC" w14:paraId="242BCB9B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0FFD8EF1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旅遊行程安排與安全注意</w:t>
            </w:r>
          </w:p>
        </w:tc>
        <w:tc>
          <w:tcPr>
            <w:tcW w:w="4961" w:type="dxa"/>
            <w:gridSpan w:val="2"/>
          </w:tcPr>
          <w:p w14:paraId="0D617EA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行程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下載：旅行蹤、</w:t>
            </w:r>
            <w:r>
              <w:rPr>
                <w:rFonts w:eastAsia="標楷體" w:hint="eastAsia"/>
              </w:rPr>
              <w:t>110</w:t>
            </w:r>
            <w:r>
              <w:rPr>
                <w:rFonts w:eastAsia="標楷體" w:hint="eastAsia"/>
              </w:rPr>
              <w:t>視訊報</w:t>
            </w:r>
          </w:p>
          <w:p w14:paraId="7043C079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旅行蹤帳戶設定</w:t>
            </w:r>
          </w:p>
          <w:p w14:paraId="723BE7ED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建立自助行程</w:t>
            </w:r>
          </w:p>
          <w:p w14:paraId="7F3D669B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4.110</w:t>
            </w:r>
            <w:r>
              <w:rPr>
                <w:rFonts w:eastAsia="標楷體" w:hint="eastAsia"/>
              </w:rPr>
              <w:t>視訊報案工具功能與使用時機說明</w:t>
            </w:r>
          </w:p>
          <w:p w14:paraId="71963DB8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使用手機進行旅遊行程安排與規劃</w:t>
            </w:r>
          </w:p>
        </w:tc>
        <w:tc>
          <w:tcPr>
            <w:tcW w:w="567" w:type="dxa"/>
            <w:vAlign w:val="center"/>
          </w:tcPr>
          <w:p w14:paraId="2BCAADF6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14:paraId="1980826C" w14:textId="77777777" w:rsid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882BA5"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  <w:p w14:paraId="72182AB8" w14:textId="77777777" w:rsidR="00A53150" w:rsidRPr="00D268EC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882BA5"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14:paraId="01D770F2" w14:textId="77777777" w:rsidTr="001302E2">
        <w:trPr>
          <w:cantSplit/>
          <w:trHeight w:val="41"/>
          <w:jc w:val="center"/>
        </w:trPr>
        <w:tc>
          <w:tcPr>
            <w:tcW w:w="9918" w:type="dxa"/>
            <w:gridSpan w:val="6"/>
            <w:vAlign w:val="center"/>
          </w:tcPr>
          <w:p w14:paraId="3F2ECF67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EA7FD7">
              <w:rPr>
                <w:rFonts w:ascii="標楷體" w:eastAsia="標楷體" w:hAnsi="標楷體" w:cs="標楷體" w:hint="eastAsia"/>
              </w:rPr>
              <w:t>第三學年第二學期</w:t>
            </w:r>
          </w:p>
        </w:tc>
      </w:tr>
      <w:tr w:rsidR="00A53150" w:rsidRPr="00D268EC" w14:paraId="33B00489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4114B52D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個人職業管理</w:t>
            </w:r>
          </w:p>
        </w:tc>
        <w:tc>
          <w:tcPr>
            <w:tcW w:w="4961" w:type="dxa"/>
            <w:gridSpan w:val="2"/>
          </w:tcPr>
          <w:p w14:paraId="52776135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1.app</w:t>
            </w:r>
            <w:r>
              <w:rPr>
                <w:rFonts w:eastAsia="標楷體" w:hint="eastAsia"/>
              </w:rPr>
              <w:t>下載：</w:t>
            </w:r>
            <w:r>
              <w:rPr>
                <w:rFonts w:eastAsia="標楷體" w:hint="eastAsia"/>
              </w:rPr>
              <w:t>518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104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yes123</w:t>
            </w:r>
            <w:r>
              <w:rPr>
                <w:rFonts w:eastAsia="標楷體" w:hint="eastAsia"/>
              </w:rPr>
              <w:t>等求職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、勞動權益通</w:t>
            </w:r>
          </w:p>
          <w:p w14:paraId="48D90146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帳戶與個人資料、履歷設定</w:t>
            </w:r>
          </w:p>
          <w:p w14:paraId="4812BE29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求職功能說明與操作</w:t>
            </w:r>
          </w:p>
          <w:p w14:paraId="1215FBAC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勞動權益通工具功能說明與使用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加班費、特休等試算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14:paraId="7064A19D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5F9903B6" w14:textId="77777777" w:rsidR="00882BA5" w:rsidRPr="00882BA5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82BA5" w:rsidRPr="00882BA5">
              <w:rPr>
                <w:rFonts w:eastAsia="標楷體" w:hint="eastAsia"/>
              </w:rPr>
              <w:t>能認識專案管理的概念。</w:t>
            </w:r>
          </w:p>
          <w:p w14:paraId="0C304ABE" w14:textId="77777777" w:rsidR="00A53150" w:rsidRPr="00D268EC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能選用適當的</w:t>
            </w:r>
            <w:r w:rsidR="005F34BD">
              <w:rPr>
                <w:rFonts w:eastAsia="標楷體" w:hint="eastAsia"/>
              </w:rPr>
              <w:t>數位科技</w:t>
            </w:r>
            <w:r w:rsidR="00882BA5" w:rsidRPr="00882BA5">
              <w:rPr>
                <w:rFonts w:eastAsia="標楷體" w:hint="eastAsia"/>
              </w:rPr>
              <w:t>與他人合作完成</w:t>
            </w:r>
            <w:r w:rsidR="005F34BD">
              <w:rPr>
                <w:rFonts w:eastAsia="標楷體" w:hint="eastAsia"/>
              </w:rPr>
              <w:t>專案計畫</w:t>
            </w:r>
            <w:r w:rsidR="00882BA5" w:rsidRPr="00882BA5">
              <w:rPr>
                <w:rFonts w:eastAsia="標楷體" w:hint="eastAsia"/>
              </w:rPr>
              <w:t>。</w:t>
            </w:r>
          </w:p>
        </w:tc>
      </w:tr>
      <w:tr w:rsidR="00A53150" w:rsidRPr="00D268EC" w14:paraId="213A3562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02AAC760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認識超商代碼機</w:t>
            </w:r>
          </w:p>
        </w:tc>
        <w:tc>
          <w:tcPr>
            <w:tcW w:w="4961" w:type="dxa"/>
            <w:gridSpan w:val="2"/>
          </w:tcPr>
          <w:p w14:paraId="6CAF6BEA" w14:textId="77777777" w:rsidR="00A53150" w:rsidRPr="00014295" w:rsidRDefault="00A53150" w:rsidP="00A531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014295">
              <w:rPr>
                <w:rFonts w:ascii="標楷體" w:eastAsia="標楷體" w:hAnsi="標楷體" w:hint="eastAsia"/>
              </w:rPr>
              <w:t>超商代碼機介紹(全家</w:t>
            </w:r>
            <w:r w:rsidRPr="00014295">
              <w:rPr>
                <w:rFonts w:ascii="標楷體" w:eastAsia="標楷體" w:hAnsi="標楷體"/>
              </w:rPr>
              <w:t>FamiPort</w:t>
            </w:r>
            <w:r w:rsidRPr="00014295">
              <w:rPr>
                <w:rFonts w:ascii="標楷體" w:eastAsia="標楷體" w:hAnsi="標楷體" w:hint="eastAsia"/>
              </w:rPr>
              <w:t>、</w:t>
            </w:r>
            <w:r w:rsidRPr="00014295">
              <w:rPr>
                <w:rFonts w:ascii="標楷體" w:eastAsia="標楷體" w:hAnsi="標楷體"/>
              </w:rPr>
              <w:t>7-11</w:t>
            </w:r>
            <w:r w:rsidRPr="00014295">
              <w:rPr>
                <w:rFonts w:ascii="標楷體" w:eastAsia="標楷體" w:hAnsi="標楷體" w:hint="eastAsia"/>
              </w:rPr>
              <w:t xml:space="preserve"> </w:t>
            </w:r>
            <w:r w:rsidRPr="00014295">
              <w:rPr>
                <w:rFonts w:ascii="標楷體" w:eastAsia="標楷體" w:hAnsi="標楷體"/>
              </w:rPr>
              <w:t>ibon</w:t>
            </w:r>
            <w:r w:rsidRPr="00014295">
              <w:rPr>
                <w:rFonts w:ascii="標楷體" w:eastAsia="標楷體" w:hAnsi="標楷體" w:hint="eastAsia"/>
              </w:rPr>
              <w:t>、萊爾富ET-Life)</w:t>
            </w:r>
          </w:p>
          <w:p w14:paraId="20CBD923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超商代碼機主要功能目錄介紹</w:t>
            </w:r>
          </w:p>
          <w:p w14:paraId="4755D820" w14:textId="77777777" w:rsidR="00A53150" w:rsidRPr="00014295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I</w:t>
            </w:r>
            <w:r>
              <w:rPr>
                <w:rFonts w:eastAsia="標楷體" w:hint="eastAsia"/>
              </w:rPr>
              <w:t>b</w:t>
            </w:r>
            <w:r>
              <w:rPr>
                <w:rFonts w:eastAsia="標楷體"/>
              </w:rPr>
              <w:t xml:space="preserve">on 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下載</w:t>
            </w:r>
          </w:p>
        </w:tc>
        <w:tc>
          <w:tcPr>
            <w:tcW w:w="567" w:type="dxa"/>
            <w:vAlign w:val="center"/>
          </w:tcPr>
          <w:p w14:paraId="4351173F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14:paraId="18F59AA4" w14:textId="77777777" w:rsidR="00A53150" w:rsidRPr="00882BA5" w:rsidRDefault="00882BA5" w:rsidP="00623777">
            <w:pPr>
              <w:snapToGrid w:val="0"/>
              <w:rPr>
                <w:rFonts w:eastAsia="標楷體"/>
              </w:rPr>
            </w:pPr>
            <w:r w:rsidRPr="00A53150">
              <w:rPr>
                <w:rFonts w:ascii="標楷體" w:eastAsia="標楷體" w:hAnsi="標楷體" w:cs="標楷體" w:hint="eastAsia"/>
              </w:rPr>
              <w:t>能有效活用材料、工具。</w:t>
            </w:r>
          </w:p>
        </w:tc>
      </w:tr>
      <w:tr w:rsidR="00A53150" w:rsidRPr="00D268EC" w14:paraId="51E27A3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511EC618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生活服務</w:t>
            </w:r>
          </w:p>
        </w:tc>
        <w:tc>
          <w:tcPr>
            <w:tcW w:w="4961" w:type="dxa"/>
            <w:gridSpan w:val="2"/>
          </w:tcPr>
          <w:p w14:paraId="24A26A3A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依地點、工作性質、種類尋找適當工作</w:t>
            </w:r>
          </w:p>
          <w:p w14:paraId="05D1EEF1" w14:textId="77777777" w:rsidR="00A53150" w:rsidRPr="007F0A3D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叫車服務說明</w:t>
            </w:r>
          </w:p>
          <w:p w14:paraId="61C84C0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發票整合服務</w:t>
            </w:r>
          </w:p>
          <w:p w14:paraId="5C1A408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悠遊卡消費紀錄查詢</w:t>
            </w:r>
          </w:p>
        </w:tc>
        <w:tc>
          <w:tcPr>
            <w:tcW w:w="567" w:type="dxa"/>
            <w:vAlign w:val="center"/>
          </w:tcPr>
          <w:p w14:paraId="762B330B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72521452" w14:textId="77777777" w:rsidR="00A53150" w:rsidRPr="00882BA5" w:rsidRDefault="005F34BD" w:rsidP="00882BA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能</w:t>
            </w:r>
            <w:r w:rsidR="00882BA5"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</w:tc>
      </w:tr>
      <w:tr w:rsidR="00A53150" w:rsidRPr="00D268EC" w14:paraId="70B1994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78773D29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儲值與繳費功能</w:t>
            </w:r>
          </w:p>
        </w:tc>
        <w:tc>
          <w:tcPr>
            <w:tcW w:w="4961" w:type="dxa"/>
            <w:gridSpan w:val="2"/>
          </w:tcPr>
          <w:p w14:paraId="11723C0B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遊戲點數卡購買與詐騙</w:t>
            </w:r>
          </w:p>
          <w:p w14:paraId="6676261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手機繳費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月租費與預付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14:paraId="5D9F6398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14:paraId="46BC9D01" w14:textId="77777777" w:rsidR="005F34BD" w:rsidRPr="00A53150" w:rsidRDefault="00675EC2" w:rsidP="005F34B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>
              <w:rPr>
                <w:rFonts w:eastAsia="標楷體" w:hint="eastAsia"/>
              </w:rPr>
              <w:t>能知道</w:t>
            </w:r>
            <w:r w:rsidR="005F34BD" w:rsidRPr="00A53150">
              <w:rPr>
                <w:rFonts w:eastAsia="標楷體" w:hint="eastAsia"/>
              </w:rPr>
              <w:t>數位</w:t>
            </w:r>
            <w:r w:rsidR="005F34BD">
              <w:rPr>
                <w:rFonts w:eastAsia="標楷體" w:hint="eastAsia"/>
              </w:rPr>
              <w:t>安全並用正確使用數位資訊</w:t>
            </w:r>
            <w:r w:rsidR="005F34BD" w:rsidRPr="00A53150">
              <w:rPr>
                <w:rFonts w:eastAsia="標楷體" w:hint="eastAsia"/>
              </w:rPr>
              <w:t>。</w:t>
            </w:r>
          </w:p>
          <w:p w14:paraId="4CE00096" w14:textId="77777777" w:rsidR="00A53150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A53150">
              <w:rPr>
                <w:rFonts w:eastAsia="標楷體" w:hint="eastAsia"/>
              </w:rPr>
              <w:t>能了解科技產業現況及</w:t>
            </w:r>
            <w:r>
              <w:rPr>
                <w:rFonts w:eastAsia="標楷體" w:hint="eastAsia"/>
              </w:rPr>
              <w:t>伴隨之負面影響</w:t>
            </w:r>
            <w:r w:rsidR="00882BA5" w:rsidRPr="00A53150">
              <w:rPr>
                <w:rFonts w:eastAsia="標楷體" w:hint="eastAsia"/>
              </w:rPr>
              <w:t>。</w:t>
            </w:r>
          </w:p>
          <w:p w14:paraId="4883506F" w14:textId="77777777" w:rsidR="00882BA5" w:rsidRPr="00882BA5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882BA5" w:rsidRPr="00882BA5">
              <w:rPr>
                <w:rFonts w:eastAsia="標楷體" w:hint="eastAsia"/>
              </w:rPr>
              <w:t>能思辨人與科技、社會、環境之間的關係。</w:t>
            </w:r>
          </w:p>
        </w:tc>
      </w:tr>
      <w:tr w:rsidR="00A53150" w:rsidRPr="00D268EC" w14:paraId="04699CCC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6852024C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代收繳費</w:t>
            </w:r>
          </w:p>
        </w:tc>
        <w:tc>
          <w:tcPr>
            <w:tcW w:w="4961" w:type="dxa"/>
            <w:gridSpan w:val="2"/>
          </w:tcPr>
          <w:p w14:paraId="2D2EFECB" w14:textId="77777777" w:rsidR="00A53150" w:rsidRDefault="00A53150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政府代收項目說明：停車費、罰單、水費、燃料稅電費繳交</w:t>
            </w:r>
          </w:p>
        </w:tc>
        <w:tc>
          <w:tcPr>
            <w:tcW w:w="567" w:type="dxa"/>
            <w:vAlign w:val="center"/>
          </w:tcPr>
          <w:p w14:paraId="7EF17BC6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</w:tcPr>
          <w:p w14:paraId="11264674" w14:textId="77777777" w:rsidR="00A53150" w:rsidRPr="00D268EC" w:rsidRDefault="005F34BD" w:rsidP="00A53150">
            <w:pPr>
              <w:snapToGrid w:val="0"/>
              <w:rPr>
                <w:rFonts w:eastAsia="標楷體"/>
              </w:rPr>
            </w:pPr>
            <w:r w:rsidRPr="00882BA5">
              <w:rPr>
                <w:rFonts w:eastAsia="標楷體" w:hint="eastAsia"/>
              </w:rPr>
              <w:t>能</w:t>
            </w:r>
            <w:r>
              <w:rPr>
                <w:rFonts w:eastAsia="標楷體" w:hint="eastAsia"/>
              </w:rPr>
              <w:t>數位科技</w:t>
            </w:r>
            <w:r w:rsidRPr="00882BA5">
              <w:rPr>
                <w:rFonts w:eastAsia="標楷體" w:hint="eastAsia"/>
              </w:rPr>
              <w:t>設計規劃與執行專案計畫。</w:t>
            </w:r>
          </w:p>
        </w:tc>
      </w:tr>
      <w:tr w:rsidR="00A53150" w:rsidRPr="00D268EC" w14:paraId="75DC4AA4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62B0EA9D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申辦文件</w:t>
            </w:r>
          </w:p>
        </w:tc>
        <w:tc>
          <w:tcPr>
            <w:tcW w:w="4961" w:type="dxa"/>
            <w:gridSpan w:val="2"/>
          </w:tcPr>
          <w:p w14:paraId="38258531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戶籍謄本、戶口名簿</w:t>
            </w:r>
          </w:p>
          <w:p w14:paraId="127381D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國民年金繳費證明、健保繳費證明</w:t>
            </w:r>
          </w:p>
          <w:p w14:paraId="744800AB" w14:textId="77777777" w:rsidR="00A53150" w:rsidRDefault="00A53150" w:rsidP="00A53150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73233F">
              <w:rPr>
                <w:rFonts w:ascii="標楷體" w:eastAsia="標楷體" w:hAnsi="標楷體" w:hint="eastAsia"/>
                <w:color w:val="000000" w:themeColor="text1"/>
              </w:rPr>
              <w:t>申請身心障礙者專用停車位識別證、弱勢家庭兒童及少年緊急生活扶助、</w:t>
            </w:r>
            <w:r w:rsidRPr="0073233F">
              <w:rPr>
                <w:rFonts w:ascii="標楷體" w:eastAsia="標楷體" w:hAnsi="標楷體" w:hint="eastAsia"/>
                <w:color w:val="000000" w:themeColor="text1"/>
                <w:shd w:val="clear" w:color="auto" w:fill="FFFFFF"/>
              </w:rPr>
              <w:t>警察刑事紀錄證明(良民證)</w:t>
            </w:r>
          </w:p>
        </w:tc>
        <w:tc>
          <w:tcPr>
            <w:tcW w:w="567" w:type="dxa"/>
            <w:vAlign w:val="center"/>
          </w:tcPr>
          <w:p w14:paraId="094EA6D9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296376B9" w14:textId="77777777" w:rsidR="005F34BD" w:rsidRDefault="00675EC2" w:rsidP="00882BA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F34BD" w:rsidRPr="00882BA5">
              <w:rPr>
                <w:rFonts w:eastAsia="標楷體" w:hint="eastAsia"/>
              </w:rPr>
              <w:t>能</w:t>
            </w:r>
            <w:r w:rsidR="005F34BD">
              <w:rPr>
                <w:rFonts w:eastAsia="標楷體" w:hint="eastAsia"/>
              </w:rPr>
              <w:t>數位科技</w:t>
            </w:r>
            <w:r w:rsidR="005F34BD" w:rsidRPr="00882BA5">
              <w:rPr>
                <w:rFonts w:eastAsia="標楷體" w:hint="eastAsia"/>
              </w:rPr>
              <w:t>設計規劃與執行專案計畫。</w:t>
            </w:r>
          </w:p>
          <w:p w14:paraId="67CE7145" w14:textId="77777777" w:rsidR="00882BA5" w:rsidRPr="00D268EC" w:rsidRDefault="00675EC2" w:rsidP="00675E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882BA5" w:rsidRPr="00882BA5">
              <w:rPr>
                <w:rFonts w:eastAsia="標楷體" w:hint="eastAsia"/>
              </w:rPr>
              <w:t>能具備溝通協調的能力。</w:t>
            </w:r>
          </w:p>
        </w:tc>
      </w:tr>
      <w:tr w:rsidR="00A53150" w:rsidRPr="00D268EC" w14:paraId="47E1C18E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1F2868F8" w14:textId="77777777" w:rsidR="00A53150" w:rsidRPr="002D0C8A" w:rsidRDefault="00A53150" w:rsidP="00A531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(十六)購物與寄送</w:t>
            </w:r>
          </w:p>
        </w:tc>
        <w:tc>
          <w:tcPr>
            <w:tcW w:w="4961" w:type="dxa"/>
            <w:gridSpan w:val="2"/>
          </w:tcPr>
          <w:p w14:paraId="6C4FC171" w14:textId="77777777" w:rsidR="00A53150" w:rsidRPr="0073233F" w:rsidRDefault="00A53150" w:rsidP="00A531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1.交貨便(寄貨、取貨與退貨)</w:t>
            </w:r>
          </w:p>
          <w:p w14:paraId="4ABCF39A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黑貓宅急便</w:t>
            </w:r>
          </w:p>
          <w:p w14:paraId="4DDA35F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預購與線上購物</w:t>
            </w:r>
          </w:p>
          <w:p w14:paraId="4755D29F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依分類、價格搜尋商品</w:t>
            </w:r>
          </w:p>
          <w:p w14:paraId="427E01F1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取貨開箱注意事項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有效日期、錄影、發票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收據核對</w:t>
            </w:r>
            <w:r>
              <w:rPr>
                <w:rFonts w:eastAsia="標楷體" w:hint="eastAsia"/>
              </w:rPr>
              <w:t>)</w:t>
            </w:r>
          </w:p>
          <w:p w14:paraId="771D4EC4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售票分類</w:t>
            </w:r>
          </w:p>
          <w:p w14:paraId="3A63BBB3" w14:textId="77777777" w:rsidR="00A53150" w:rsidRPr="0073233F" w:rsidRDefault="00A53150" w:rsidP="00A53150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票卷中心購票與退票流程</w:t>
            </w:r>
          </w:p>
        </w:tc>
        <w:tc>
          <w:tcPr>
            <w:tcW w:w="567" w:type="dxa"/>
            <w:vAlign w:val="center"/>
          </w:tcPr>
          <w:p w14:paraId="1F249DAB" w14:textId="77777777" w:rsidR="00A53150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14:paraId="5AC16237" w14:textId="77777777" w:rsidR="00A53150" w:rsidRPr="00882BA5" w:rsidRDefault="005F34BD" w:rsidP="00A53150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能</w:t>
            </w:r>
            <w:r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</w:tc>
      </w:tr>
      <w:tr w:rsidR="00A53150" w:rsidRPr="00D268EC" w14:paraId="428BFE40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3ACB3BCE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列印與掃描</w:t>
            </w:r>
          </w:p>
        </w:tc>
        <w:tc>
          <w:tcPr>
            <w:tcW w:w="4961" w:type="dxa"/>
            <w:gridSpan w:val="2"/>
          </w:tcPr>
          <w:p w14:paraId="21C211CC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儲存裝置介紹</w:t>
            </w:r>
          </w:p>
          <w:p w14:paraId="2D318F49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上傳個人文件</w:t>
            </w:r>
          </w:p>
          <w:p w14:paraId="6152A4A1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取得列印文件、圖片編號</w:t>
            </w:r>
          </w:p>
          <w:p w14:paraId="3A82AEC6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掃描功能說明</w:t>
            </w:r>
          </w:p>
          <w:p w14:paraId="4277A631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海報分割說明</w:t>
            </w:r>
          </w:p>
          <w:p w14:paraId="032F6B7D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套版列印操作</w:t>
            </w:r>
          </w:p>
          <w:p w14:paraId="4D3B4B0A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套版列印實作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配合超商畢業季卡片套印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14:paraId="76BA940D" w14:textId="77777777" w:rsidR="00A53150" w:rsidRDefault="00A53150" w:rsidP="00A5315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14:paraId="6ECEAA42" w14:textId="77777777" w:rsidR="005F34BD" w:rsidRDefault="00675EC2" w:rsidP="00A53150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5F34BD">
              <w:rPr>
                <w:rFonts w:ascii="標楷體" w:eastAsia="標楷體" w:hAnsi="標楷體" w:cs="標楷體" w:hint="eastAsia"/>
              </w:rPr>
              <w:t>能</w:t>
            </w:r>
            <w:r w:rsidR="005F34BD" w:rsidRPr="00A53150">
              <w:rPr>
                <w:rFonts w:ascii="標楷體" w:eastAsia="標楷體" w:hAnsi="標楷體" w:cs="標楷體" w:hint="eastAsia"/>
              </w:rPr>
              <w:t>活用材料、工具並進行精確加工處理。</w:t>
            </w:r>
          </w:p>
          <w:p w14:paraId="0966A9C7" w14:textId="77777777" w:rsidR="00A53150" w:rsidRPr="00882BA5" w:rsidRDefault="00675EC2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882BA5">
              <w:rPr>
                <w:rFonts w:eastAsia="標楷體" w:hint="eastAsia"/>
              </w:rPr>
              <w:t>能具備溝通協調的能力。</w:t>
            </w:r>
          </w:p>
        </w:tc>
      </w:tr>
      <w:tr w:rsidR="00A53150" w:rsidRPr="00D268EC" w14:paraId="4FA92DA4" w14:textId="77777777" w:rsidTr="004908D3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14:paraId="0FA5B79E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</w:tcPr>
          <w:p w14:paraId="6381DE1F" w14:textId="77777777" w:rsidR="00A53150" w:rsidRPr="00CD1D14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依照本領域之教學單元目標，設計多元化之評量方式，並依學生能力給予不同程度的提示:</w:t>
            </w:r>
          </w:p>
          <w:p w14:paraId="08332E2C" w14:textId="77777777" w:rsidR="00A53150" w:rsidRPr="00CD1D14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1.操作評量:請學生操作</w:t>
            </w:r>
            <w:r w:rsidRPr="00CD1D14">
              <w:rPr>
                <w:rFonts w:ascii="標楷體" w:eastAsia="標楷體" w:hAnsi="標楷體" w:hint="eastAsia"/>
              </w:rPr>
              <w:t>手機或平板直接操作</w:t>
            </w:r>
            <w:r w:rsidRPr="00CD1D14">
              <w:rPr>
                <w:rFonts w:ascii="標楷體" w:eastAsia="標楷體" w:hAnsi="標楷體"/>
              </w:rPr>
              <w:t xml:space="preserve">。 </w:t>
            </w:r>
          </w:p>
          <w:p w14:paraId="2E7EF878" w14:textId="77777777" w:rsidR="00A53150" w:rsidRDefault="00A53150" w:rsidP="00A53150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 w:hint="eastAsia"/>
              </w:rPr>
              <w:t>2</w:t>
            </w:r>
            <w:r w:rsidRPr="00CD1D14">
              <w:rPr>
                <w:rFonts w:ascii="標楷體" w:eastAsia="標楷體" w:hAnsi="標楷體"/>
              </w:rPr>
              <w:t>.觀察:此評量應由教師在每一個教學情境中進行，且隨學生的反應立即調整教學及提示方式。</w:t>
            </w:r>
          </w:p>
          <w:p w14:paraId="580EED0F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F7D6D">
              <w:rPr>
                <w:rFonts w:ascii="標楷體" w:eastAsia="標楷體" w:hAnsi="標楷體"/>
              </w:rPr>
              <w:t xml:space="preserve"> 紙筆評量</w:t>
            </w:r>
          </w:p>
        </w:tc>
      </w:tr>
      <w:tr w:rsidR="00A53150" w:rsidRPr="00D268EC" w14:paraId="35A087E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2848DA93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14:paraId="0DF605C2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平板或手機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與投影機連線</w:t>
            </w:r>
            <w:r>
              <w:rPr>
                <w:rFonts w:eastAsia="標楷體" w:hint="eastAsia"/>
              </w:rPr>
              <w:t>)</w:t>
            </w:r>
          </w:p>
          <w:p w14:paraId="32479A7A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電腦</w:t>
            </w:r>
          </w:p>
          <w:p w14:paraId="7FFDFA3B" w14:textId="77777777" w:rsidR="00A53150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投影機</w:t>
            </w:r>
          </w:p>
          <w:p w14:paraId="4D75A750" w14:textId="77777777" w:rsidR="00A53150" w:rsidRPr="00D268EC" w:rsidRDefault="00A53150" w:rsidP="00A53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投影螢幕</w:t>
            </w:r>
          </w:p>
        </w:tc>
      </w:tr>
      <w:tr w:rsidR="00A53150" w:rsidRPr="00D268EC" w14:paraId="54F10E66" w14:textId="77777777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14:paraId="6A8A423E" w14:textId="77777777" w:rsidR="00A53150" w:rsidRPr="00D268EC" w:rsidRDefault="00A53150" w:rsidP="00A5315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14:paraId="551C2D7F" w14:textId="77777777" w:rsidR="00A53150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 w:cs="Arial"/>
                <w:color w:val="020202"/>
              </w:rPr>
            </w:pPr>
            <w:r>
              <w:rPr>
                <w:rFonts w:ascii="標楷體" w:eastAsia="標楷體" w:hAnsi="標楷體" w:hint="eastAsia"/>
              </w:rPr>
              <w:t>教學媒體</w:t>
            </w:r>
            <w:r w:rsidRPr="000D6458">
              <w:rPr>
                <w:rFonts w:ascii="標楷體" w:eastAsia="標楷體" w:hAnsi="標楷體" w:hint="eastAsia"/>
              </w:rPr>
              <w:t>部分：</w:t>
            </w:r>
            <w:r w:rsidRPr="000D6458"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1.</w:t>
            </w:r>
            <w:r w:rsidRPr="000D6458">
              <w:rPr>
                <w:rFonts w:ascii="標楷體" w:eastAsia="標楷體" w:hAnsi="標楷體" w:hint="eastAsia"/>
              </w:rPr>
              <w:t>教師手機可於手機內安裝</w:t>
            </w:r>
            <w:r>
              <w:rPr>
                <w:rFonts w:ascii="標楷體" w:eastAsia="標楷體" w:hAnsi="標楷體" w:hint="eastAsia"/>
              </w:rPr>
              <w:t>M</w:t>
            </w:r>
            <w:r>
              <w:rPr>
                <w:rFonts w:ascii="標楷體" w:eastAsia="標楷體" w:hAnsi="標楷體"/>
              </w:rPr>
              <w:t>irrorOp</w:t>
            </w:r>
            <w:r>
              <w:rPr>
                <w:rFonts w:ascii="標楷體" w:eastAsia="標楷體" w:hAnsi="標楷體" w:hint="eastAsia"/>
              </w:rPr>
              <w:t xml:space="preserve"> (</w:t>
            </w:r>
            <w:r>
              <w:rPr>
                <w:rFonts w:ascii="標楷體" w:eastAsia="標楷體" w:hAnsi="標楷體"/>
              </w:rPr>
              <w:t>ios</w:t>
            </w:r>
            <w:r>
              <w:rPr>
                <w:rFonts w:ascii="標楷體" w:eastAsia="標楷體" w:hAnsi="標楷體" w:hint="eastAsia"/>
              </w:rPr>
              <w:t>)</w:t>
            </w:r>
            <w:r w:rsidRPr="000D6458">
              <w:rPr>
                <w:rFonts w:ascii="標楷體" w:eastAsia="標楷體" w:hAnsi="標楷體" w:hint="eastAsia"/>
              </w:rPr>
              <w:t>，讓手機操作畫面聯限制投影機。若教師使用系統為ios，請於電腦中下載</w:t>
            </w:r>
            <w:r w:rsidRPr="000D6458">
              <w:rPr>
                <w:rFonts w:ascii="標楷體" w:eastAsia="標楷體" w:hAnsi="標楷體" w:cs="Arial"/>
                <w:color w:val="020202"/>
              </w:rPr>
              <w:t>Android 模擬器</w:t>
            </w:r>
            <w:r w:rsidRPr="000D6458">
              <w:rPr>
                <w:rFonts w:ascii="標楷體" w:eastAsia="標楷體" w:hAnsi="標楷體" w:cs="Arial" w:hint="eastAsia"/>
                <w:color w:val="020202"/>
              </w:rPr>
              <w:t>，以利課堂間示範(</w:t>
            </w:r>
            <w:r w:rsidRPr="000D6458">
              <w:rPr>
                <w:rFonts w:ascii="標楷體" w:eastAsia="標楷體" w:hAnsi="標楷體" w:cs="Arial"/>
                <w:color w:val="020202"/>
              </w:rPr>
              <w:t>ex</w:t>
            </w:r>
            <w:r w:rsidR="00882BA5">
              <w:rPr>
                <w:rFonts w:ascii="標楷體" w:eastAsia="標楷體" w:hAnsi="標楷體" w:cs="Arial" w:hint="eastAsia"/>
                <w:color w:val="020202"/>
              </w:rPr>
              <w:t>：夜神)(</w:t>
            </w:r>
            <w:r w:rsidRPr="000D6458">
              <w:rPr>
                <w:rFonts w:ascii="標楷體" w:eastAsia="標楷體" w:hAnsi="標楷體" w:cs="Arial" w:hint="eastAsia"/>
                <w:color w:val="020202"/>
              </w:rPr>
              <w:t>登入google帳號下載app時若出現RH-01錯誤，重開模擬器即可正常使用)。</w:t>
            </w:r>
          </w:p>
          <w:p w14:paraId="350A4D56" w14:textId="77777777" w:rsidR="00A53150" w:rsidRPr="000D6458" w:rsidRDefault="00A53150" w:rsidP="00A53150">
            <w:pPr>
              <w:pStyle w:val="ad"/>
              <w:snapToGrid w:val="0"/>
              <w:ind w:leftChars="0"/>
              <w:rPr>
                <w:rFonts w:ascii="標楷體" w:eastAsia="標楷體" w:hAnsi="標楷體" w:cs="Arial"/>
                <w:color w:val="020202"/>
              </w:rPr>
            </w:pPr>
            <w:r>
              <w:rPr>
                <w:rFonts w:ascii="標楷體" w:eastAsia="標楷體" w:hAnsi="標楷體" w:cs="Arial" w:hint="eastAsia"/>
                <w:color w:val="020202"/>
              </w:rPr>
              <w:t>2.</w:t>
            </w:r>
            <w:r>
              <w:rPr>
                <w:rFonts w:ascii="標楷體" w:eastAsia="標楷體" w:hAnsi="標楷體" w:cs="Arial"/>
                <w:color w:val="020202"/>
              </w:rPr>
              <w:t>ibon</w:t>
            </w:r>
            <w:r>
              <w:rPr>
                <w:rFonts w:ascii="標楷體" w:eastAsia="標楷體" w:hAnsi="標楷體" w:cs="Arial" w:hint="eastAsia"/>
                <w:color w:val="020202"/>
              </w:rPr>
              <w:t>有app可下載模擬操作。</w:t>
            </w:r>
          </w:p>
          <w:p w14:paraId="67459ACE" w14:textId="77777777" w:rsidR="00A53150" w:rsidRPr="00EA4DC4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D6458">
              <w:rPr>
                <w:rFonts w:ascii="標楷體" w:eastAsia="標楷體" w:hAnsi="標楷體"/>
              </w:rPr>
              <w:t>教材編選</w:t>
            </w:r>
            <w:r w:rsidRPr="000D6458">
              <w:rPr>
                <w:rFonts w:ascii="標楷體" w:eastAsia="標楷體" w:hAnsi="標楷體" w:hint="eastAsia"/>
              </w:rPr>
              <w:t>：</w:t>
            </w:r>
            <w:r w:rsidRPr="000D6458"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1.</w:t>
            </w:r>
            <w:r w:rsidRPr="000D6458">
              <w:rPr>
                <w:rFonts w:ascii="標楷體" w:eastAsia="標楷體" w:hAnsi="標楷體"/>
              </w:rPr>
              <w:t>教材之編選須配合高職階段中重度身心障礙學生之程度與需要，著重實用性，而且學生個別差異極大，教師需評估學生起點行為編排學習目標及進度，運用多媒體素材引起學生興趣，並且視學生學習狀況隨時做彈性調整與增刪，以能夠達成學習成效為優先考量。</w:t>
            </w:r>
          </w:p>
          <w:p w14:paraId="7450C45F" w14:textId="77777777" w:rsidR="00A53150" w:rsidRPr="00F427C2" w:rsidRDefault="00A53150" w:rsidP="00A53150">
            <w:pPr>
              <w:pStyle w:val="ad"/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2.操作方式皆可從ibon網站下載操作界面截圖。</w:t>
            </w:r>
          </w:p>
          <w:p w14:paraId="598A7429" w14:textId="77777777" w:rsidR="00A53150" w:rsidRPr="00F427C2" w:rsidRDefault="00A53150" w:rsidP="00A53150">
            <w:pPr>
              <w:pStyle w:val="ad"/>
              <w:widowControl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D6458">
              <w:rPr>
                <w:rFonts w:ascii="標楷體" w:eastAsia="標楷體" w:hAnsi="標楷體"/>
              </w:rPr>
              <w:t>教學方法</w:t>
            </w:r>
            <w:r w:rsidRPr="000D6458">
              <w:rPr>
                <w:rFonts w:ascii="標楷體" w:eastAsia="標楷體" w:hAnsi="標楷體" w:hint="eastAsia"/>
              </w:rPr>
              <w:t>：</w:t>
            </w:r>
            <w:r w:rsidRPr="000D6458">
              <w:rPr>
                <w:rFonts w:ascii="標楷體" w:eastAsia="標楷體" w:hAnsi="標楷體"/>
              </w:rPr>
              <w:br/>
              <w:t>評估學生的起點行為及個別差異後，</w:t>
            </w:r>
            <w:r>
              <w:rPr>
                <w:rFonts w:ascii="標楷體" w:eastAsia="標楷體" w:hAnsi="標楷體"/>
              </w:rPr>
              <w:t>引導學生</w:t>
            </w:r>
            <w:r>
              <w:rPr>
                <w:rFonts w:ascii="標楷體" w:eastAsia="標楷體" w:hAnsi="標楷體" w:hint="eastAsia"/>
              </w:rPr>
              <w:t>使用不同輸入模式(打字或語音輸入)進行系統操作</w:t>
            </w:r>
            <w:r w:rsidRPr="000D6458">
              <w:rPr>
                <w:rFonts w:ascii="標楷體" w:eastAsia="標楷體" w:hAnsi="標楷體"/>
              </w:rPr>
              <w:t>；使用問答教學法引導學生思考及解決問題的能力;運用啟發式教學法，</w:t>
            </w:r>
            <w:r>
              <w:rPr>
                <w:rFonts w:ascii="標楷體" w:eastAsia="標楷體" w:hAnsi="標楷體" w:hint="eastAsia"/>
              </w:rPr>
              <w:t>並設定</w:t>
            </w:r>
            <w:r w:rsidRPr="000D6458">
              <w:rPr>
                <w:rFonts w:ascii="標楷體" w:eastAsia="標楷體" w:hAnsi="標楷體"/>
              </w:rPr>
              <w:t>模擬情境</w:t>
            </w:r>
            <w:r>
              <w:rPr>
                <w:rFonts w:ascii="標楷體" w:eastAsia="標楷體" w:hAnsi="標楷體" w:hint="eastAsia"/>
              </w:rPr>
              <w:t>進行問題處理</w:t>
            </w:r>
            <w:r w:rsidRPr="000D6458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/>
              </w:rPr>
              <w:t>對於部分學習困難的學生，則實施個別教學，運用直接教學</w:t>
            </w:r>
            <w:r>
              <w:rPr>
                <w:rFonts w:ascii="標楷體" w:eastAsia="標楷體" w:hAnsi="標楷體" w:hint="eastAsia"/>
              </w:rPr>
              <w:t>、</w:t>
            </w:r>
            <w:r w:rsidRPr="000D6458">
              <w:rPr>
                <w:rFonts w:ascii="標楷體" w:eastAsia="標楷體" w:hAnsi="標楷體"/>
              </w:rPr>
              <w:t>工作分析</w:t>
            </w:r>
            <w:r>
              <w:rPr>
                <w:rFonts w:ascii="標楷體" w:eastAsia="標楷體" w:hAnsi="標楷體" w:hint="eastAsia"/>
              </w:rPr>
              <w:t>、</w:t>
            </w:r>
            <w:r w:rsidRPr="000D6458">
              <w:rPr>
                <w:rFonts w:ascii="標楷體" w:eastAsia="標楷體" w:hAnsi="標楷體"/>
              </w:rPr>
              <w:t>反覆練習等方式協助學生達成學習目標。</w:t>
            </w:r>
          </w:p>
          <w:p w14:paraId="2F972848" w14:textId="77777777" w:rsidR="00A53150" w:rsidRPr="00F43B5F" w:rsidRDefault="00A53150" w:rsidP="00A53150">
            <w:pPr>
              <w:pStyle w:val="ad"/>
              <w:snapToGrid w:val="0"/>
              <w:ind w:leftChars="0" w:left="360"/>
              <w:rPr>
                <w:rFonts w:eastAsia="標楷體"/>
              </w:rPr>
            </w:pPr>
            <w:r w:rsidRPr="00F427C2">
              <w:rPr>
                <w:rFonts w:ascii="標楷體" w:eastAsia="標楷體" w:hAnsi="標楷體"/>
              </w:rPr>
              <w:t>受限於教學地點、教師專業之調配措施：</w:t>
            </w:r>
            <w:r w:rsidRPr="00F427C2">
              <w:rPr>
                <w:rFonts w:ascii="標楷體" w:eastAsia="標楷體" w:hAnsi="標楷體" w:hint="eastAsia"/>
              </w:rPr>
              <w:t>因代碼機需要至便利超商進行操作</w:t>
            </w:r>
            <w:r w:rsidRPr="00F427C2">
              <w:rPr>
                <w:rFonts w:ascii="標楷體" w:eastAsia="標楷體" w:hAnsi="標楷體"/>
              </w:rPr>
              <w:t>，大部分僅能運用媒體來讓學生觀察與模擬，因此需要豐富多元的教學資源協助學生體會與感受；若能盡量帶學生到</w:t>
            </w:r>
            <w:r w:rsidRPr="00F427C2">
              <w:rPr>
                <w:rFonts w:ascii="標楷體" w:eastAsia="標楷體" w:hAnsi="標楷體" w:hint="eastAsia"/>
              </w:rPr>
              <w:t>真實環境</w:t>
            </w:r>
            <w:r w:rsidRPr="00F427C2">
              <w:rPr>
                <w:rFonts w:ascii="標楷體" w:eastAsia="標楷體" w:hAnsi="標楷體"/>
              </w:rPr>
              <w:t>中練習將能使學生獲得最大學習成效。</w:t>
            </w:r>
          </w:p>
        </w:tc>
      </w:tr>
    </w:tbl>
    <w:p w14:paraId="3EC23A65" w14:textId="77777777"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0724" w14:textId="77777777" w:rsidR="00013091" w:rsidRDefault="00013091" w:rsidP="008A078A">
      <w:r>
        <w:separator/>
      </w:r>
    </w:p>
  </w:endnote>
  <w:endnote w:type="continuationSeparator" w:id="0">
    <w:p w14:paraId="6C2705A7" w14:textId="77777777" w:rsidR="00013091" w:rsidRDefault="00013091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F847" w14:textId="77777777" w:rsidR="00013091" w:rsidRDefault="00013091" w:rsidP="008A078A">
      <w:r>
        <w:separator/>
      </w:r>
    </w:p>
  </w:footnote>
  <w:footnote w:type="continuationSeparator" w:id="0">
    <w:p w14:paraId="2F208421" w14:textId="77777777" w:rsidR="00013091" w:rsidRDefault="00013091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CEB0F72"/>
    <w:multiLevelType w:val="hybridMultilevel"/>
    <w:tmpl w:val="829C2EB8"/>
    <w:lvl w:ilvl="0" w:tplc="A1B2DB74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21220475">
    <w:abstractNumId w:val="0"/>
  </w:num>
  <w:num w:numId="2" w16cid:durableId="36636238">
    <w:abstractNumId w:val="4"/>
  </w:num>
  <w:num w:numId="3" w16cid:durableId="374814641">
    <w:abstractNumId w:val="10"/>
  </w:num>
  <w:num w:numId="4" w16cid:durableId="1952857975">
    <w:abstractNumId w:val="8"/>
  </w:num>
  <w:num w:numId="5" w16cid:durableId="1298335791">
    <w:abstractNumId w:val="6"/>
  </w:num>
  <w:num w:numId="6" w16cid:durableId="836968093">
    <w:abstractNumId w:val="7"/>
  </w:num>
  <w:num w:numId="7" w16cid:durableId="1920599078">
    <w:abstractNumId w:val="3"/>
  </w:num>
  <w:num w:numId="8" w16cid:durableId="930315535">
    <w:abstractNumId w:val="1"/>
  </w:num>
  <w:num w:numId="9" w16cid:durableId="46031560">
    <w:abstractNumId w:val="11"/>
  </w:num>
  <w:num w:numId="10" w16cid:durableId="2055546012">
    <w:abstractNumId w:val="9"/>
  </w:num>
  <w:num w:numId="11" w16cid:durableId="1121656272">
    <w:abstractNumId w:val="2"/>
  </w:num>
  <w:num w:numId="12" w16cid:durableId="1637683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13091"/>
    <w:rsid w:val="00040ECF"/>
    <w:rsid w:val="00042DE9"/>
    <w:rsid w:val="00045075"/>
    <w:rsid w:val="0005350D"/>
    <w:rsid w:val="00055453"/>
    <w:rsid w:val="00060EB0"/>
    <w:rsid w:val="000C1DA8"/>
    <w:rsid w:val="001502F1"/>
    <w:rsid w:val="00151588"/>
    <w:rsid w:val="001D16D7"/>
    <w:rsid w:val="001F45D9"/>
    <w:rsid w:val="0020050C"/>
    <w:rsid w:val="00206EF2"/>
    <w:rsid w:val="00271F39"/>
    <w:rsid w:val="00272268"/>
    <w:rsid w:val="00283A02"/>
    <w:rsid w:val="0028532B"/>
    <w:rsid w:val="00293614"/>
    <w:rsid w:val="002C38AF"/>
    <w:rsid w:val="002D3072"/>
    <w:rsid w:val="002D6491"/>
    <w:rsid w:val="00305D83"/>
    <w:rsid w:val="003127EB"/>
    <w:rsid w:val="0034751F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617FA"/>
    <w:rsid w:val="0047114A"/>
    <w:rsid w:val="00487A4A"/>
    <w:rsid w:val="004E63D2"/>
    <w:rsid w:val="00506D4F"/>
    <w:rsid w:val="00523682"/>
    <w:rsid w:val="00543262"/>
    <w:rsid w:val="00560B98"/>
    <w:rsid w:val="00591EA3"/>
    <w:rsid w:val="005B17C1"/>
    <w:rsid w:val="005C537A"/>
    <w:rsid w:val="005F34BD"/>
    <w:rsid w:val="006050EF"/>
    <w:rsid w:val="00623777"/>
    <w:rsid w:val="006255AD"/>
    <w:rsid w:val="0067479A"/>
    <w:rsid w:val="00675E4A"/>
    <w:rsid w:val="00675EC2"/>
    <w:rsid w:val="00681ADF"/>
    <w:rsid w:val="006A4336"/>
    <w:rsid w:val="006E5E7B"/>
    <w:rsid w:val="0076243F"/>
    <w:rsid w:val="00766B47"/>
    <w:rsid w:val="00782456"/>
    <w:rsid w:val="0079284E"/>
    <w:rsid w:val="007A1B3A"/>
    <w:rsid w:val="007B0BB6"/>
    <w:rsid w:val="008416C5"/>
    <w:rsid w:val="00844C4C"/>
    <w:rsid w:val="008640AB"/>
    <w:rsid w:val="00875FE7"/>
    <w:rsid w:val="00882BA5"/>
    <w:rsid w:val="00895B05"/>
    <w:rsid w:val="008A078A"/>
    <w:rsid w:val="008B0199"/>
    <w:rsid w:val="008B1AD0"/>
    <w:rsid w:val="008C5B78"/>
    <w:rsid w:val="008C7D1B"/>
    <w:rsid w:val="008E1A5A"/>
    <w:rsid w:val="008F4E2F"/>
    <w:rsid w:val="008F73F6"/>
    <w:rsid w:val="009313EF"/>
    <w:rsid w:val="00935835"/>
    <w:rsid w:val="0098160C"/>
    <w:rsid w:val="009A1BFE"/>
    <w:rsid w:val="009D4870"/>
    <w:rsid w:val="009E5745"/>
    <w:rsid w:val="00A53150"/>
    <w:rsid w:val="00A53E51"/>
    <w:rsid w:val="00B060DE"/>
    <w:rsid w:val="00B3484C"/>
    <w:rsid w:val="00B3696A"/>
    <w:rsid w:val="00B52794"/>
    <w:rsid w:val="00B92504"/>
    <w:rsid w:val="00C31722"/>
    <w:rsid w:val="00C40A78"/>
    <w:rsid w:val="00C4171B"/>
    <w:rsid w:val="00C5571C"/>
    <w:rsid w:val="00C57693"/>
    <w:rsid w:val="00CD2543"/>
    <w:rsid w:val="00CD5D71"/>
    <w:rsid w:val="00CD77A4"/>
    <w:rsid w:val="00CE5762"/>
    <w:rsid w:val="00D268EC"/>
    <w:rsid w:val="00D74AA0"/>
    <w:rsid w:val="00D83680"/>
    <w:rsid w:val="00E141CF"/>
    <w:rsid w:val="00E51168"/>
    <w:rsid w:val="00E6332D"/>
    <w:rsid w:val="00E6530D"/>
    <w:rsid w:val="00EA7FD7"/>
    <w:rsid w:val="00EE4C23"/>
    <w:rsid w:val="00F16354"/>
    <w:rsid w:val="00F43B5F"/>
    <w:rsid w:val="00F5202A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077FAF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EA7FD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7B0BB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EA7FD7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4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宜蓉 謝</cp:lastModifiedBy>
  <cp:revision>19</cp:revision>
  <cp:lastPrinted>2018-06-11T06:37:00Z</cp:lastPrinted>
  <dcterms:created xsi:type="dcterms:W3CDTF">2019-10-18T09:19:00Z</dcterms:created>
  <dcterms:modified xsi:type="dcterms:W3CDTF">2023-11-24T04:40:00Z</dcterms:modified>
</cp:coreProperties>
</file>