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E70" w:rsidRDefault="00BA4E70" w:rsidP="00BA4E70">
      <w:pPr>
        <w:widowControl/>
        <w:rPr>
          <w:rFonts w:ascii="標楷體" w:eastAsia="標楷體" w:hAnsi="標楷體"/>
        </w:rPr>
      </w:pPr>
      <w:bookmarkStart w:id="0" w:name="OLE_LINK86"/>
    </w:p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425"/>
        <w:gridCol w:w="676"/>
        <w:gridCol w:w="468"/>
        <w:gridCol w:w="3818"/>
        <w:gridCol w:w="752"/>
        <w:gridCol w:w="2260"/>
        <w:gridCol w:w="7"/>
      </w:tblGrid>
      <w:tr w:rsidR="00BA4E70" w:rsidRPr="00D268EC" w:rsidTr="009F5D8A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bookmarkEnd w:id="0"/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399" w:type="dxa"/>
            <w:gridSpan w:val="6"/>
            <w:vAlign w:val="center"/>
          </w:tcPr>
          <w:p w:rsidR="00BA4E70" w:rsidRPr="00D268EC" w:rsidRDefault="006E1D16" w:rsidP="009F5D8A">
            <w:pPr>
              <w:snapToGrid w:val="0"/>
              <w:rPr>
                <w:rFonts w:eastAsia="標楷體"/>
              </w:rPr>
            </w:pPr>
            <w:r w:rsidRPr="006E1D16">
              <w:rPr>
                <w:rFonts w:eastAsia="標楷體" w:hint="eastAsia"/>
              </w:rPr>
              <w:t>基礎</w:t>
            </w:r>
            <w:r w:rsidR="00BA4E70">
              <w:rPr>
                <w:rFonts w:eastAsia="標楷體" w:hint="eastAsia"/>
              </w:rPr>
              <w:t>園藝種植實作</w:t>
            </w:r>
          </w:p>
        </w:tc>
      </w:tr>
      <w:tr w:rsidR="00BA4E70" w:rsidRPr="00D268EC" w:rsidTr="009F5D8A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Merge w:val="restart"/>
            <w:vAlign w:val="center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69" w:type="dxa"/>
            <w:gridSpan w:val="3"/>
            <w:tcBorders>
              <w:right w:val="single" w:sz="4" w:space="0" w:color="auto"/>
            </w:tcBorders>
            <w:vAlign w:val="center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BA4E70" w:rsidRPr="00D268EC" w:rsidRDefault="00BA4E70" w:rsidP="00BA4E70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 </w:t>
            </w:r>
            <w:r w:rsidRPr="00A2074B">
              <w:rPr>
                <w:rFonts w:eastAsia="標楷體" w:hint="eastAsia"/>
                <w:sz w:val="20"/>
                <w:szCs w:val="20"/>
              </w:rPr>
              <w:t>█</w:t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BA4E70" w:rsidRPr="00D268EC" w:rsidTr="009F5D8A">
        <w:trPr>
          <w:gridAfter w:val="1"/>
          <w:wAfter w:w="7" w:type="dxa"/>
          <w:cantSplit/>
          <w:trHeight w:val="39"/>
          <w:jc w:val="center"/>
        </w:trPr>
        <w:tc>
          <w:tcPr>
            <w:tcW w:w="1271" w:type="dxa"/>
            <w:vMerge/>
            <w:vAlign w:val="center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399" w:type="dxa"/>
            <w:gridSpan w:val="6"/>
            <w:vAlign w:val="center"/>
          </w:tcPr>
          <w:p w:rsidR="00BA4E70" w:rsidRPr="00D268EC" w:rsidRDefault="00BA4E70" w:rsidP="009F5D8A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Pr="00A2074B">
              <w:rPr>
                <w:rFonts w:eastAsia="標楷體" w:hint="eastAsia"/>
                <w:sz w:val="20"/>
                <w:szCs w:val="20"/>
              </w:rPr>
              <w:t>█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BA4E70" w:rsidRPr="00D268EC" w:rsidTr="009F5D8A">
        <w:trPr>
          <w:gridAfter w:val="1"/>
          <w:wAfter w:w="7" w:type="dxa"/>
          <w:cantSplit/>
          <w:trHeight w:val="420"/>
          <w:jc w:val="center"/>
        </w:trPr>
        <w:tc>
          <w:tcPr>
            <w:tcW w:w="1271" w:type="dxa"/>
            <w:vAlign w:val="center"/>
          </w:tcPr>
          <w:p w:rsidR="00BA4E70" w:rsidRPr="00D268EC" w:rsidRDefault="00BA4E70" w:rsidP="009F5D8A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399" w:type="dxa"/>
            <w:gridSpan w:val="6"/>
            <w:vAlign w:val="center"/>
          </w:tcPr>
          <w:p w:rsidR="00BA4E70" w:rsidRPr="00D268EC" w:rsidRDefault="00BA4E70" w:rsidP="009F5D8A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BA4E70" w:rsidRPr="00D268EC" w:rsidTr="009F5D8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7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01" w:type="dxa"/>
            <w:gridSpan w:val="2"/>
            <w:tcMar>
              <w:left w:w="57" w:type="dxa"/>
              <w:right w:w="0" w:type="dxa"/>
            </w:tcMar>
            <w:vAlign w:val="center"/>
          </w:tcPr>
          <w:p w:rsidR="00BA4E70" w:rsidRPr="00D268EC" w:rsidRDefault="00BA4E70" w:rsidP="009F5D8A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5"/>
            <w:vAlign w:val="center"/>
          </w:tcPr>
          <w:p w:rsidR="00BA4E70" w:rsidRPr="00D268EC" w:rsidRDefault="00BA4E70" w:rsidP="009F5D8A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A2074B">
              <w:rPr>
                <w:rFonts w:ascii="標楷體" w:eastAsia="標楷體" w:hAnsi="標楷體" w:hint="eastAsia"/>
                <w:sz w:val="16"/>
                <w:szCs w:val="16"/>
              </w:rPr>
              <w:t>█</w:t>
            </w:r>
            <w:r w:rsidRPr="00D268EC">
              <w:rPr>
                <w:rFonts w:eastAsia="標楷體"/>
                <w:sz w:val="20"/>
                <w:szCs w:val="20"/>
              </w:rPr>
              <w:t>A1.</w:t>
            </w:r>
            <w:r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A2.</w:t>
            </w:r>
            <w:r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A3.</w:t>
            </w:r>
            <w:r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BA4E70" w:rsidRPr="00D268EC" w:rsidTr="009F5D8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01" w:type="dxa"/>
            <w:gridSpan w:val="2"/>
            <w:tcMar>
              <w:left w:w="57" w:type="dxa"/>
              <w:right w:w="0" w:type="dxa"/>
            </w:tcMar>
            <w:vAlign w:val="center"/>
          </w:tcPr>
          <w:p w:rsidR="00BA4E70" w:rsidRPr="00D268EC" w:rsidRDefault="00BA4E70" w:rsidP="009F5D8A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5"/>
            <w:vAlign w:val="center"/>
          </w:tcPr>
          <w:p w:rsidR="00BA4E70" w:rsidRPr="00D268EC" w:rsidRDefault="00BA4E70" w:rsidP="009F5D8A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A2074B">
              <w:rPr>
                <w:rFonts w:ascii="標楷體" w:eastAsia="標楷體" w:hAnsi="標楷體" w:hint="eastAsia"/>
                <w:sz w:val="16"/>
                <w:szCs w:val="16"/>
              </w:rPr>
              <w:t>█</w:t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BA4E70" w:rsidRPr="00D268EC" w:rsidTr="009F5D8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01" w:type="dxa"/>
            <w:gridSpan w:val="2"/>
            <w:tcMar>
              <w:left w:w="57" w:type="dxa"/>
              <w:right w:w="0" w:type="dxa"/>
            </w:tcMar>
            <w:vAlign w:val="center"/>
          </w:tcPr>
          <w:p w:rsidR="00BA4E70" w:rsidRPr="00D268EC" w:rsidRDefault="00BA4E70" w:rsidP="009F5D8A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5"/>
            <w:vAlign w:val="center"/>
          </w:tcPr>
          <w:p w:rsidR="00BA4E70" w:rsidRPr="00D268EC" w:rsidRDefault="00BA4E70" w:rsidP="009F5D8A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A2074B">
              <w:rPr>
                <w:rFonts w:ascii="標楷體" w:eastAsia="標楷體" w:hAnsi="標楷體" w:hint="eastAsia"/>
                <w:sz w:val="16"/>
                <w:szCs w:val="16"/>
              </w:rPr>
              <w:t>█</w:t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BA4E70" w:rsidRPr="00D268EC" w:rsidTr="009F5D8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BA4E70" w:rsidRPr="0054298E" w:rsidRDefault="00BA4E70" w:rsidP="009F5D8A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54298E">
              <w:rPr>
                <w:rFonts w:eastAsia="標楷體"/>
              </w:rPr>
              <w:t>學生圖像</w:t>
            </w:r>
          </w:p>
        </w:tc>
        <w:tc>
          <w:tcPr>
            <w:tcW w:w="8406" w:type="dxa"/>
            <w:gridSpan w:val="7"/>
            <w:tcMar>
              <w:left w:w="57" w:type="dxa"/>
              <w:right w:w="0" w:type="dxa"/>
            </w:tcMar>
            <w:vAlign w:val="center"/>
          </w:tcPr>
          <w:p w:rsidR="00BA4E70" w:rsidRPr="0054298E" w:rsidRDefault="00BA4E70" w:rsidP="009F5D8A">
            <w:pPr>
              <w:snapToGrid w:val="0"/>
              <w:rPr>
                <w:rFonts w:eastAsia="標楷體"/>
              </w:rPr>
            </w:pPr>
            <w:r w:rsidRPr="0054298E">
              <w:rPr>
                <w:rFonts w:eastAsia="標楷體" w:hint="eastAsia"/>
              </w:rPr>
              <w:t>適應、行動、健康、負責、自主</w:t>
            </w:r>
          </w:p>
        </w:tc>
      </w:tr>
      <w:tr w:rsidR="00BA4E70" w:rsidRPr="00D268EC" w:rsidTr="009F5D8A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399" w:type="dxa"/>
            <w:gridSpan w:val="6"/>
            <w:vAlign w:val="center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居家生活科</w:t>
            </w:r>
          </w:p>
        </w:tc>
      </w:tr>
      <w:tr w:rsidR="00BA4E70" w:rsidRPr="00D268EC" w:rsidTr="009F5D8A">
        <w:trPr>
          <w:gridAfter w:val="1"/>
          <w:wAfter w:w="7" w:type="dxa"/>
          <w:cantSplit/>
          <w:trHeight w:val="349"/>
          <w:jc w:val="center"/>
        </w:trPr>
        <w:tc>
          <w:tcPr>
            <w:tcW w:w="1271" w:type="dxa"/>
            <w:vAlign w:val="center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399" w:type="dxa"/>
            <w:gridSpan w:val="6"/>
            <w:vAlign w:val="center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</w:tr>
      <w:tr w:rsidR="00BA4E70" w:rsidRPr="00D268EC" w:rsidTr="009F5D8A">
        <w:trPr>
          <w:gridAfter w:val="1"/>
          <w:wAfter w:w="7" w:type="dxa"/>
          <w:cantSplit/>
          <w:trHeight w:val="186"/>
          <w:jc w:val="center"/>
        </w:trPr>
        <w:tc>
          <w:tcPr>
            <w:tcW w:w="1271" w:type="dxa"/>
            <w:vAlign w:val="center"/>
          </w:tcPr>
          <w:p w:rsidR="00BA4E70" w:rsidRPr="00D268EC" w:rsidRDefault="00BA4E70" w:rsidP="009F5D8A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BA4E70" w:rsidRPr="00D268EC" w:rsidRDefault="00BA4E70" w:rsidP="009F5D8A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399" w:type="dxa"/>
            <w:gridSpan w:val="6"/>
            <w:vAlign w:val="center"/>
          </w:tcPr>
          <w:p w:rsidR="00BA4E70" w:rsidRPr="00D268EC" w:rsidRDefault="00BA4E70" w:rsidP="009F5D8A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二</w:t>
            </w:r>
            <w:r w:rsidRPr="00D268EC">
              <w:rPr>
                <w:rFonts w:eastAsia="標楷體"/>
              </w:rPr>
              <w:t>學年</w:t>
            </w:r>
          </w:p>
          <w:p w:rsidR="00BA4E70" w:rsidRPr="00D268EC" w:rsidRDefault="00BA4E70" w:rsidP="009F5D8A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第</w:t>
            </w:r>
            <w:r w:rsidRPr="00D268EC">
              <w:rPr>
                <w:rFonts w:eastAsia="標楷體"/>
              </w:rPr>
              <w:t>二學期</w:t>
            </w:r>
          </w:p>
        </w:tc>
      </w:tr>
      <w:tr w:rsidR="00BA4E70" w:rsidRPr="00D268EC" w:rsidTr="009F5D8A">
        <w:trPr>
          <w:gridAfter w:val="1"/>
          <w:wAfter w:w="7" w:type="dxa"/>
          <w:cantSplit/>
          <w:trHeight w:val="449"/>
          <w:jc w:val="center"/>
        </w:trPr>
        <w:tc>
          <w:tcPr>
            <w:tcW w:w="1271" w:type="dxa"/>
            <w:vAlign w:val="center"/>
          </w:tcPr>
          <w:p w:rsidR="00BA4E70" w:rsidRPr="00E321B1" w:rsidRDefault="00BA4E70" w:rsidP="009F5D8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E321B1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BA4E70" w:rsidRPr="00E321B1" w:rsidRDefault="00BA4E70" w:rsidP="009F5D8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E321B1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399" w:type="dxa"/>
            <w:gridSpan w:val="6"/>
          </w:tcPr>
          <w:p w:rsidR="00BA4E70" w:rsidRPr="00E321B1" w:rsidRDefault="00BA4E70" w:rsidP="009F5D8A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▇</w:t>
            </w:r>
            <w:r w:rsidRPr="00E321B1">
              <w:rPr>
                <w:rFonts w:eastAsia="標楷體"/>
              </w:rPr>
              <w:t>無</w:t>
            </w:r>
            <w:r w:rsidRPr="00E321B1">
              <w:rPr>
                <w:rFonts w:eastAsia="標楷體"/>
              </w:rPr>
              <w:t xml:space="preserve">  </w:t>
            </w:r>
            <w:r w:rsidRPr="00E321B1">
              <w:rPr>
                <w:rFonts w:eastAsia="標楷體"/>
              </w:rPr>
              <w:sym w:font="Wingdings 2" w:char="F0A3"/>
            </w:r>
            <w:r w:rsidRPr="00E321B1">
              <w:rPr>
                <w:rFonts w:eastAsia="標楷體"/>
              </w:rPr>
              <w:t>有，科目</w:t>
            </w:r>
            <w:r w:rsidRPr="00E321B1">
              <w:rPr>
                <w:rFonts w:eastAsia="標楷體"/>
              </w:rPr>
              <w:t>_________________</w:t>
            </w:r>
          </w:p>
          <w:p w:rsidR="00BA4E70" w:rsidRPr="00E321B1" w:rsidRDefault="00BA4E70" w:rsidP="009F5D8A">
            <w:pPr>
              <w:snapToGrid w:val="0"/>
              <w:rPr>
                <w:rFonts w:eastAsia="標楷體"/>
              </w:rPr>
            </w:pPr>
          </w:p>
        </w:tc>
      </w:tr>
      <w:tr w:rsidR="00BA4E70" w:rsidRPr="00D268EC" w:rsidTr="009F5D8A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399" w:type="dxa"/>
            <w:gridSpan w:val="6"/>
          </w:tcPr>
          <w:p w:rsidR="00BA4E70" w:rsidRPr="003A1674" w:rsidRDefault="00BA4E70" w:rsidP="009F5D8A">
            <w:pPr>
              <w:autoSpaceDE w:val="0"/>
              <w:autoSpaceDN w:val="0"/>
              <w:adjustRightInd w:val="0"/>
              <w:spacing w:line="460" w:lineRule="exact"/>
              <w:jc w:val="both"/>
              <w:rPr>
                <w:rFonts w:eastAsia="標楷體"/>
                <w:color w:val="000000" w:themeColor="text1"/>
              </w:rPr>
            </w:pPr>
            <w:r w:rsidRPr="003A1674">
              <w:rPr>
                <w:rFonts w:eastAsia="標楷體"/>
                <w:color w:val="000000" w:themeColor="text1"/>
              </w:rPr>
              <w:t>本課程依</w:t>
            </w:r>
            <w:r w:rsidRPr="003A1674">
              <w:rPr>
                <w:rFonts w:eastAsia="標楷體" w:hint="eastAsia"/>
                <w:color w:val="000000" w:themeColor="text1"/>
              </w:rPr>
              <w:t>學</w:t>
            </w:r>
            <w:r w:rsidRPr="003A1674">
              <w:rPr>
                <w:rFonts w:eastAsia="標楷體"/>
                <w:color w:val="000000" w:themeColor="text1"/>
              </w:rPr>
              <w:t>校現有的設備與材料，配合</w:t>
            </w:r>
            <w:r w:rsidRPr="003A1674">
              <w:rPr>
                <w:rFonts w:eastAsia="標楷體" w:hint="eastAsia"/>
                <w:color w:val="000000" w:themeColor="text1"/>
              </w:rPr>
              <w:t>植物</w:t>
            </w:r>
            <w:r w:rsidRPr="003A1674">
              <w:rPr>
                <w:rFonts w:eastAsia="標楷體"/>
                <w:color w:val="000000" w:themeColor="text1"/>
              </w:rPr>
              <w:t>之生長栽培季節，實施相關的實務工作，訓練學生具備以下之能力：</w:t>
            </w:r>
          </w:p>
          <w:p w:rsidR="00BA4E70" w:rsidRPr="003A1674" w:rsidRDefault="00BA4E70" w:rsidP="009F5D8A">
            <w:pPr>
              <w:autoSpaceDE w:val="0"/>
              <w:autoSpaceDN w:val="0"/>
              <w:adjustRightInd w:val="0"/>
              <w:spacing w:line="460" w:lineRule="exact"/>
              <w:jc w:val="both"/>
              <w:rPr>
                <w:rFonts w:eastAsia="標楷體"/>
                <w:color w:val="000000" w:themeColor="text1"/>
              </w:rPr>
            </w:pPr>
            <w:r w:rsidRPr="003A1674">
              <w:rPr>
                <w:rFonts w:eastAsia="標楷體"/>
                <w:color w:val="000000" w:themeColor="text1"/>
              </w:rPr>
              <w:t>(</w:t>
            </w:r>
            <w:r w:rsidRPr="003A1674">
              <w:rPr>
                <w:rFonts w:eastAsia="標楷體"/>
                <w:color w:val="000000" w:themeColor="text1"/>
              </w:rPr>
              <w:t>一</w:t>
            </w:r>
            <w:r w:rsidRPr="003A1674">
              <w:rPr>
                <w:rFonts w:eastAsia="標楷體"/>
                <w:color w:val="000000" w:themeColor="text1"/>
              </w:rPr>
              <w:t>)</w:t>
            </w:r>
            <w:r w:rsidRPr="003A1674">
              <w:rPr>
                <w:rFonts w:eastAsia="標楷體"/>
                <w:color w:val="000000" w:themeColor="text1"/>
              </w:rPr>
              <w:t>藉實</w:t>
            </w:r>
            <w:r w:rsidRPr="003A1674">
              <w:rPr>
                <w:rFonts w:eastAsia="標楷體" w:hint="eastAsia"/>
                <w:color w:val="000000" w:themeColor="text1"/>
              </w:rPr>
              <w:t>作</w:t>
            </w:r>
            <w:r w:rsidRPr="003A1674">
              <w:rPr>
                <w:rFonts w:eastAsia="標楷體"/>
                <w:color w:val="000000" w:themeColor="text1"/>
              </w:rPr>
              <w:t>讓學生從做中學，培養學生具備</w:t>
            </w:r>
            <w:r w:rsidR="00DF5B8F" w:rsidRPr="003A1674">
              <w:rPr>
                <w:rFonts w:eastAsia="標楷體" w:hint="eastAsia"/>
                <w:color w:val="000000" w:themeColor="text1"/>
              </w:rPr>
              <w:t>基礎園藝</w:t>
            </w:r>
            <w:r w:rsidRPr="003A1674">
              <w:rPr>
                <w:rFonts w:eastAsia="標楷體" w:hint="eastAsia"/>
                <w:color w:val="000000" w:themeColor="text1"/>
              </w:rPr>
              <w:t>植物種植</w:t>
            </w:r>
            <w:r w:rsidRPr="003A1674">
              <w:rPr>
                <w:rFonts w:eastAsia="標楷體"/>
                <w:color w:val="000000" w:themeColor="text1"/>
              </w:rPr>
              <w:t>之技能。</w:t>
            </w:r>
          </w:p>
          <w:p w:rsidR="00BA4E70" w:rsidRPr="003A1674" w:rsidRDefault="00BA4E70" w:rsidP="009F5D8A">
            <w:pPr>
              <w:autoSpaceDE w:val="0"/>
              <w:autoSpaceDN w:val="0"/>
              <w:adjustRightInd w:val="0"/>
              <w:spacing w:line="460" w:lineRule="exact"/>
              <w:jc w:val="both"/>
              <w:rPr>
                <w:rFonts w:eastAsia="標楷體"/>
                <w:color w:val="000000" w:themeColor="text1"/>
              </w:rPr>
            </w:pPr>
            <w:r w:rsidRPr="003A1674">
              <w:rPr>
                <w:rFonts w:eastAsia="標楷體" w:hint="eastAsia"/>
                <w:color w:val="000000" w:themeColor="text1"/>
              </w:rPr>
              <w:t>(</w:t>
            </w:r>
            <w:r w:rsidR="008A6D6E" w:rsidRPr="003A1674">
              <w:rPr>
                <w:rFonts w:eastAsia="標楷體" w:hint="eastAsia"/>
                <w:color w:val="000000" w:themeColor="text1"/>
              </w:rPr>
              <w:t>二</w:t>
            </w:r>
            <w:r w:rsidRPr="003A1674">
              <w:rPr>
                <w:rFonts w:eastAsia="標楷體" w:hint="eastAsia"/>
                <w:color w:val="000000" w:themeColor="text1"/>
              </w:rPr>
              <w:t>)</w:t>
            </w:r>
            <w:r w:rsidRPr="003A1674">
              <w:rPr>
                <w:rFonts w:eastAsia="標楷體" w:hint="eastAsia"/>
                <w:color w:val="000000" w:themeColor="text1"/>
              </w:rPr>
              <w:t>利用園藝植物提升學生的生活美學及精神層面的寄託。</w:t>
            </w:r>
          </w:p>
          <w:p w:rsidR="00BA4E70" w:rsidRPr="00C36770" w:rsidRDefault="00BA4E70" w:rsidP="009F5D8A">
            <w:pPr>
              <w:autoSpaceDE w:val="0"/>
              <w:autoSpaceDN w:val="0"/>
              <w:adjustRightInd w:val="0"/>
              <w:spacing w:line="460" w:lineRule="exact"/>
              <w:jc w:val="both"/>
              <w:rPr>
                <w:rFonts w:eastAsia="標楷體"/>
                <w:dstrike/>
              </w:rPr>
            </w:pPr>
            <w:r w:rsidRPr="003A1674">
              <w:rPr>
                <w:rFonts w:eastAsia="標楷體"/>
                <w:color w:val="000000" w:themeColor="text1"/>
              </w:rPr>
              <w:t>(</w:t>
            </w:r>
            <w:r w:rsidR="008A6D6E" w:rsidRPr="003A1674">
              <w:rPr>
                <w:rFonts w:eastAsia="標楷體" w:hint="eastAsia"/>
                <w:color w:val="000000" w:themeColor="text1"/>
              </w:rPr>
              <w:t>三</w:t>
            </w:r>
            <w:r w:rsidRPr="003A1674">
              <w:rPr>
                <w:rFonts w:eastAsia="標楷體"/>
                <w:color w:val="000000" w:themeColor="text1"/>
              </w:rPr>
              <w:t>)</w:t>
            </w:r>
            <w:r w:rsidRPr="003A1674">
              <w:rPr>
                <w:rFonts w:eastAsia="標楷體"/>
                <w:color w:val="000000" w:themeColor="text1"/>
              </w:rPr>
              <w:t>於各課程中融入學生的道德教育，培養學生積極進取、刻苦耐勞、肯負責任及敬業樂群的工作態度。</w:t>
            </w:r>
          </w:p>
        </w:tc>
      </w:tr>
      <w:tr w:rsidR="00BA4E70" w:rsidRPr="00D268EC" w:rsidTr="009F5D8A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399" w:type="dxa"/>
            <w:gridSpan w:val="6"/>
            <w:vAlign w:val="center"/>
          </w:tcPr>
          <w:p w:rsidR="00BA4E70" w:rsidRPr="00A76165" w:rsidRDefault="00BA4E70" w:rsidP="009F5D8A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855FCF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BA4E70" w:rsidRPr="00B77166" w:rsidRDefault="00BA4E70" w:rsidP="009F5D8A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855FCF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B77166" w:rsidRPr="00A76165">
              <w:rPr>
                <w:rFonts w:ascii="標楷體" w:eastAsia="標楷體" w:hAnsi="標楷體" w:hint="eastAsia"/>
              </w:rPr>
              <w:t>□</w:t>
            </w:r>
            <w:r w:rsidR="00B77166" w:rsidRPr="00A76165">
              <w:rPr>
                <w:rFonts w:ascii="標楷體" w:eastAsia="標楷體" w:hAnsi="標楷體"/>
              </w:rPr>
              <w:t>戶外教育</w:t>
            </w:r>
            <w:r w:rsidR="00B77166" w:rsidRPr="00A76165">
              <w:rPr>
                <w:rFonts w:ascii="標楷體" w:eastAsia="標楷體" w:hAnsi="標楷體" w:hint="eastAsia"/>
              </w:rPr>
              <w:t xml:space="preserve">  □</w:t>
            </w:r>
            <w:r w:rsidR="00B77166" w:rsidRPr="00A76165">
              <w:rPr>
                <w:rFonts w:ascii="標楷體" w:eastAsia="標楷體" w:hAnsi="標楷體"/>
              </w:rPr>
              <w:t>國際教育</w:t>
            </w:r>
            <w:bookmarkStart w:id="1" w:name="_GoBack"/>
            <w:bookmarkEnd w:id="1"/>
          </w:p>
          <w:p w:rsidR="00BA4E70" w:rsidRPr="00A76165" w:rsidRDefault="00BA4E70" w:rsidP="009F5D8A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="00855FCF">
              <w:rPr>
                <w:rFonts w:ascii="標楷體" w:eastAsia="標楷體" w:hAnsi="標楷體" w:hint="eastAsia"/>
              </w:rPr>
              <w:t>█</w:t>
            </w:r>
            <w:proofErr w:type="gramEnd"/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BA4E70" w:rsidRPr="00A76165" w:rsidRDefault="00BA4E70" w:rsidP="009F5D8A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BA4E70" w:rsidRPr="00D268EC" w:rsidTr="009F5D8A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7"/>
            <w:vAlign w:val="center"/>
          </w:tcPr>
          <w:p w:rsidR="00BA4E70" w:rsidRPr="00D268EC" w:rsidRDefault="00BA4E70" w:rsidP="009F5D8A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BA4E70" w:rsidRPr="00D268EC" w:rsidTr="009F5D8A">
        <w:trPr>
          <w:gridAfter w:val="1"/>
          <w:wAfter w:w="7" w:type="dxa"/>
          <w:cantSplit/>
          <w:trHeight w:val="269"/>
          <w:jc w:val="center"/>
        </w:trPr>
        <w:tc>
          <w:tcPr>
            <w:tcW w:w="1696" w:type="dxa"/>
            <w:gridSpan w:val="2"/>
            <w:vAlign w:val="center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962" w:type="dxa"/>
            <w:gridSpan w:val="3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BA4E70" w:rsidRPr="00D268EC" w:rsidRDefault="00BA4E70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BA4E70" w:rsidRDefault="00BA4E70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  <w:p w:rsidR="00BA4E70" w:rsidRPr="00D268EC" w:rsidRDefault="00BA4E70" w:rsidP="009F5D8A">
            <w:pPr>
              <w:snapToGrid w:val="0"/>
              <w:rPr>
                <w:rFonts w:eastAsia="標楷體"/>
              </w:rPr>
            </w:pPr>
          </w:p>
        </w:tc>
      </w:tr>
      <w:tr w:rsidR="00BA4E70" w:rsidRPr="00D268EC" w:rsidTr="009F5D8A">
        <w:trPr>
          <w:gridAfter w:val="1"/>
          <w:wAfter w:w="7" w:type="dxa"/>
          <w:cantSplit/>
          <w:trHeight w:val="269"/>
          <w:jc w:val="center"/>
        </w:trPr>
        <w:tc>
          <w:tcPr>
            <w:tcW w:w="1696" w:type="dxa"/>
            <w:gridSpan w:val="2"/>
            <w:vAlign w:val="center"/>
          </w:tcPr>
          <w:p w:rsidR="00EC6CFE" w:rsidRPr="00D268EC" w:rsidRDefault="00EC6CFE" w:rsidP="00B52D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  <w:r w:rsidR="00B52D67">
              <w:rPr>
                <w:rFonts w:eastAsia="標楷體" w:hint="eastAsia"/>
              </w:rPr>
              <w:t>園藝工作準備</w:t>
            </w:r>
          </w:p>
        </w:tc>
        <w:tc>
          <w:tcPr>
            <w:tcW w:w="4962" w:type="dxa"/>
            <w:gridSpan w:val="3"/>
          </w:tcPr>
          <w:p w:rsidR="00BA4E70" w:rsidRDefault="00B52D67" w:rsidP="00B52D6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從業人員基本介紹：體力、耐力、衛生習慣與良好態度</w:t>
            </w:r>
          </w:p>
          <w:p w:rsidR="00B52D67" w:rsidRPr="00D268EC" w:rsidRDefault="00B52D67" w:rsidP="00B52D6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C47D5">
              <w:rPr>
                <w:rFonts w:eastAsia="標楷體" w:hint="eastAsia"/>
              </w:rPr>
              <w:t>從業人員</w:t>
            </w:r>
            <w:r>
              <w:rPr>
                <w:rFonts w:eastAsia="標楷體" w:hint="eastAsia"/>
              </w:rPr>
              <w:t>合宜穿著：工作服、手套、雨鞋、口罩與遮陽帽</w:t>
            </w:r>
          </w:p>
        </w:tc>
        <w:tc>
          <w:tcPr>
            <w:tcW w:w="752" w:type="dxa"/>
          </w:tcPr>
          <w:p w:rsidR="00BA4E70" w:rsidRPr="00D268EC" w:rsidRDefault="00F83172" w:rsidP="009F5D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BA4E70" w:rsidRPr="00D268EC" w:rsidRDefault="00BA4E70" w:rsidP="00855FCF">
            <w:pPr>
              <w:snapToGrid w:val="0"/>
              <w:rPr>
                <w:rFonts w:eastAsia="標楷體"/>
              </w:rPr>
            </w:pPr>
          </w:p>
        </w:tc>
      </w:tr>
      <w:tr w:rsidR="00BA4E70" w:rsidRPr="00D268EC" w:rsidTr="009F5D8A">
        <w:trPr>
          <w:gridAfter w:val="1"/>
          <w:wAfter w:w="7" w:type="dxa"/>
          <w:cantSplit/>
          <w:trHeight w:val="269"/>
          <w:jc w:val="center"/>
        </w:trPr>
        <w:tc>
          <w:tcPr>
            <w:tcW w:w="1696" w:type="dxa"/>
            <w:gridSpan w:val="2"/>
            <w:vAlign w:val="center"/>
          </w:tcPr>
          <w:p w:rsidR="00BA4E70" w:rsidRPr="00D268EC" w:rsidRDefault="00B52D67" w:rsidP="009F5D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工作</w:t>
            </w:r>
            <w:r w:rsidR="00855FCF">
              <w:rPr>
                <w:rFonts w:eastAsia="標楷體" w:hint="eastAsia"/>
              </w:rPr>
              <w:t>安全維護及保健</w:t>
            </w:r>
          </w:p>
        </w:tc>
        <w:tc>
          <w:tcPr>
            <w:tcW w:w="4962" w:type="dxa"/>
            <w:gridSpan w:val="3"/>
          </w:tcPr>
          <w:p w:rsidR="00B52D67" w:rsidRDefault="00B52D67" w:rsidP="00B52D6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安全防護措施：服裝、防曬措施、防蚊蟲措施</w:t>
            </w:r>
          </w:p>
          <w:p w:rsidR="008A6D6E" w:rsidRPr="00D268EC" w:rsidRDefault="008A6D6E" w:rsidP="00855FC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55FCF">
              <w:rPr>
                <w:rFonts w:eastAsia="標楷體" w:hint="eastAsia"/>
              </w:rPr>
              <w:t>操作園藝工作時之</w:t>
            </w:r>
            <w:r>
              <w:rPr>
                <w:rFonts w:eastAsia="標楷體" w:hint="eastAsia"/>
              </w:rPr>
              <w:t>正確姿勢</w:t>
            </w:r>
          </w:p>
        </w:tc>
        <w:tc>
          <w:tcPr>
            <w:tcW w:w="752" w:type="dxa"/>
          </w:tcPr>
          <w:p w:rsidR="00BA4E70" w:rsidRPr="00D268EC" w:rsidRDefault="00BD49F9" w:rsidP="009F5D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2260" w:type="dxa"/>
          </w:tcPr>
          <w:p w:rsidR="00BA4E70" w:rsidRPr="00D268EC" w:rsidRDefault="00855FCF" w:rsidP="00855FC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議題融入</w:t>
            </w:r>
            <w:r>
              <w:rPr>
                <w:rFonts w:eastAsia="標楷體" w:hint="eastAsia"/>
              </w:rPr>
              <w:t>:</w:t>
            </w:r>
            <w:r w:rsidRPr="00855FCF">
              <w:rPr>
                <w:rFonts w:eastAsia="標楷體" w:hint="eastAsia"/>
              </w:rPr>
              <w:t>安</w:t>
            </w:r>
            <w:r w:rsidRPr="00855FCF">
              <w:rPr>
                <w:rFonts w:eastAsia="標楷體" w:hint="eastAsia"/>
              </w:rPr>
              <w:t xml:space="preserve"> U3 </w:t>
            </w:r>
            <w:r>
              <w:rPr>
                <w:rFonts w:eastAsia="標楷體" w:hint="eastAsia"/>
              </w:rPr>
              <w:t>具備日常生活安</w:t>
            </w:r>
            <w:r w:rsidRPr="00855FCF">
              <w:rPr>
                <w:rFonts w:eastAsia="標楷體" w:hint="eastAsia"/>
              </w:rPr>
              <w:t>全的行為。</w:t>
            </w:r>
          </w:p>
        </w:tc>
      </w:tr>
      <w:tr w:rsidR="00F83172" w:rsidRPr="00D268EC" w:rsidTr="009F5D8A">
        <w:trPr>
          <w:gridAfter w:val="1"/>
          <w:wAfter w:w="7" w:type="dxa"/>
          <w:cantSplit/>
          <w:trHeight w:val="269"/>
          <w:jc w:val="center"/>
        </w:trPr>
        <w:tc>
          <w:tcPr>
            <w:tcW w:w="1696" w:type="dxa"/>
            <w:gridSpan w:val="2"/>
            <w:vAlign w:val="center"/>
          </w:tcPr>
          <w:p w:rsidR="00F83172" w:rsidRPr="00D268EC" w:rsidRDefault="00F83172" w:rsidP="00F83172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三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認識工具</w:t>
            </w:r>
          </w:p>
        </w:tc>
        <w:tc>
          <w:tcPr>
            <w:tcW w:w="4962" w:type="dxa"/>
            <w:gridSpan w:val="3"/>
          </w:tcPr>
          <w:p w:rsidR="00F83172" w:rsidRDefault="00F83172" w:rsidP="00CF5287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>澆水工具。</w:t>
            </w:r>
          </w:p>
          <w:p w:rsidR="00F83172" w:rsidRDefault="00F83172" w:rsidP="00CF528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鋤草輔助工具。</w:t>
            </w:r>
          </w:p>
          <w:p w:rsidR="00F83172" w:rsidRDefault="00585600" w:rsidP="00F8317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F83172">
              <w:rPr>
                <w:rFonts w:eastAsia="標楷體" w:hint="eastAsia"/>
              </w:rPr>
              <w:t>.</w:t>
            </w:r>
            <w:r w:rsidR="00F83172">
              <w:rPr>
                <w:rFonts w:eastAsia="標楷體" w:hint="eastAsia"/>
              </w:rPr>
              <w:t>育苗用盆器。</w:t>
            </w:r>
          </w:p>
          <w:p w:rsidR="00F83172" w:rsidRPr="00D268EC" w:rsidRDefault="00585600" w:rsidP="00F8317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="00F83172">
              <w:rPr>
                <w:rFonts w:eastAsia="標楷體" w:hint="eastAsia"/>
              </w:rPr>
              <w:t>各種工具的操作方式及注意事項。</w:t>
            </w:r>
          </w:p>
        </w:tc>
        <w:tc>
          <w:tcPr>
            <w:tcW w:w="752" w:type="dxa"/>
          </w:tcPr>
          <w:p w:rsidR="00F83172" w:rsidRPr="00D268EC" w:rsidRDefault="00F83172" w:rsidP="009F5D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F83172" w:rsidRPr="00D268EC" w:rsidRDefault="00F83172" w:rsidP="009F5D8A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F83172" w:rsidRPr="00D268EC" w:rsidTr="009F5D8A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gridSpan w:val="2"/>
            <w:vAlign w:val="center"/>
          </w:tcPr>
          <w:p w:rsidR="00F83172" w:rsidRPr="00D268EC" w:rsidRDefault="00F83172" w:rsidP="00F83172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(</w:t>
            </w:r>
            <w:r>
              <w:rPr>
                <w:rFonts w:eastAsia="標楷體" w:hint="eastAsia"/>
              </w:rPr>
              <w:t>四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認識植物部位與介質</w:t>
            </w:r>
          </w:p>
        </w:tc>
        <w:tc>
          <w:tcPr>
            <w:tcW w:w="4962" w:type="dxa"/>
            <w:gridSpan w:val="3"/>
          </w:tcPr>
          <w:p w:rsidR="00F83172" w:rsidRDefault="00F83172" w:rsidP="009F5D8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認識根、莖、葉、花、果。</w:t>
            </w:r>
          </w:p>
          <w:p w:rsidR="00F83172" w:rsidRDefault="00F83172" w:rsidP="00F8317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認識各類栽培介質及特性。</w:t>
            </w:r>
          </w:p>
          <w:p w:rsidR="00F83172" w:rsidRDefault="00F83172" w:rsidP="00F8317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調配栽培介質。</w:t>
            </w:r>
          </w:p>
        </w:tc>
        <w:tc>
          <w:tcPr>
            <w:tcW w:w="752" w:type="dxa"/>
            <w:vAlign w:val="center"/>
          </w:tcPr>
          <w:p w:rsidR="00F83172" w:rsidRPr="00D268EC" w:rsidRDefault="00BD49F9" w:rsidP="009F5D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2260" w:type="dxa"/>
          </w:tcPr>
          <w:p w:rsidR="00F83172" w:rsidRPr="00D268EC" w:rsidRDefault="00F83172" w:rsidP="009F5D8A">
            <w:pPr>
              <w:snapToGrid w:val="0"/>
              <w:rPr>
                <w:rFonts w:eastAsia="標楷體"/>
              </w:rPr>
            </w:pPr>
          </w:p>
        </w:tc>
      </w:tr>
      <w:tr w:rsidR="00F83172" w:rsidRPr="00D268EC" w:rsidTr="008C47D5">
        <w:trPr>
          <w:gridAfter w:val="1"/>
          <w:wAfter w:w="7" w:type="dxa"/>
          <w:cantSplit/>
          <w:trHeight w:val="396"/>
          <w:jc w:val="center"/>
        </w:trPr>
        <w:tc>
          <w:tcPr>
            <w:tcW w:w="1696" w:type="dxa"/>
            <w:gridSpan w:val="2"/>
            <w:vAlign w:val="center"/>
          </w:tcPr>
          <w:p w:rsidR="00F83172" w:rsidRPr="00D268EC" w:rsidRDefault="00F83172" w:rsidP="009F5D8A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五</w:t>
            </w:r>
            <w:r w:rsidRPr="00D268EC">
              <w:rPr>
                <w:rFonts w:eastAsia="標楷體"/>
              </w:rPr>
              <w:t>)</w:t>
            </w:r>
            <w:r w:rsidR="003A1674">
              <w:rPr>
                <w:rFonts w:eastAsia="標楷體" w:hint="eastAsia"/>
              </w:rPr>
              <w:t>除草與鬆土</w:t>
            </w:r>
          </w:p>
        </w:tc>
        <w:tc>
          <w:tcPr>
            <w:tcW w:w="4962" w:type="dxa"/>
            <w:gridSpan w:val="3"/>
          </w:tcPr>
          <w:p w:rsidR="00F83172" w:rsidRDefault="00F83172" w:rsidP="00A03F0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利用工具整地</w:t>
            </w:r>
            <w:r w:rsidR="008C47D5">
              <w:rPr>
                <w:rFonts w:eastAsia="標楷體" w:hint="eastAsia"/>
              </w:rPr>
              <w:t>(</w:t>
            </w:r>
            <w:r w:rsidR="00A03F09">
              <w:rPr>
                <w:rFonts w:eastAsia="標楷體" w:hint="eastAsia"/>
              </w:rPr>
              <w:t>鋤草耙、</w:t>
            </w:r>
            <w:r w:rsidR="008C47D5">
              <w:rPr>
                <w:rFonts w:eastAsia="標楷體" w:hint="eastAsia"/>
              </w:rPr>
              <w:t>鏟子、鋤頭</w:t>
            </w:r>
            <w:r w:rsidR="00A03F09">
              <w:rPr>
                <w:rFonts w:eastAsia="標楷體" w:hint="eastAsia"/>
              </w:rPr>
              <w:t>等</w:t>
            </w:r>
            <w:r w:rsidR="008C47D5">
              <w:rPr>
                <w:rFonts w:eastAsia="標楷體" w:hint="eastAsia"/>
              </w:rPr>
              <w:t>)</w:t>
            </w:r>
          </w:p>
        </w:tc>
        <w:tc>
          <w:tcPr>
            <w:tcW w:w="752" w:type="dxa"/>
            <w:vAlign w:val="center"/>
          </w:tcPr>
          <w:p w:rsidR="00F83172" w:rsidRPr="00D268EC" w:rsidRDefault="008C47D5" w:rsidP="009F5D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260" w:type="dxa"/>
          </w:tcPr>
          <w:p w:rsidR="00F83172" w:rsidRPr="00D268EC" w:rsidRDefault="00F83172" w:rsidP="009F5D8A">
            <w:pPr>
              <w:snapToGrid w:val="0"/>
              <w:rPr>
                <w:rFonts w:eastAsia="標楷體"/>
              </w:rPr>
            </w:pPr>
          </w:p>
        </w:tc>
      </w:tr>
      <w:tr w:rsidR="008C47D5" w:rsidRPr="00D268EC" w:rsidTr="009F5D8A">
        <w:trPr>
          <w:gridAfter w:val="1"/>
          <w:wAfter w:w="7" w:type="dxa"/>
          <w:cantSplit/>
          <w:trHeight w:val="216"/>
          <w:jc w:val="center"/>
        </w:trPr>
        <w:tc>
          <w:tcPr>
            <w:tcW w:w="1696" w:type="dxa"/>
            <w:gridSpan w:val="2"/>
            <w:vAlign w:val="center"/>
          </w:tcPr>
          <w:p w:rsidR="008C47D5" w:rsidRPr="00D268EC" w:rsidRDefault="008C47D5" w:rsidP="008C47D5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六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整地</w:t>
            </w:r>
          </w:p>
        </w:tc>
        <w:tc>
          <w:tcPr>
            <w:tcW w:w="4962" w:type="dxa"/>
            <w:gridSpan w:val="3"/>
          </w:tcPr>
          <w:p w:rsidR="008C47D5" w:rsidRDefault="008C47D5" w:rsidP="00A669C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做畦。</w:t>
            </w:r>
          </w:p>
        </w:tc>
        <w:tc>
          <w:tcPr>
            <w:tcW w:w="752" w:type="dxa"/>
            <w:vAlign w:val="center"/>
          </w:tcPr>
          <w:p w:rsidR="008C47D5" w:rsidRDefault="008C47D5" w:rsidP="009F5D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260" w:type="dxa"/>
          </w:tcPr>
          <w:p w:rsidR="008C47D5" w:rsidRPr="00D268EC" w:rsidRDefault="008C47D5" w:rsidP="009F5D8A">
            <w:pPr>
              <w:snapToGrid w:val="0"/>
              <w:rPr>
                <w:rFonts w:eastAsia="標楷體"/>
              </w:rPr>
            </w:pPr>
          </w:p>
        </w:tc>
      </w:tr>
      <w:tr w:rsidR="00F83172" w:rsidRPr="00D268EC" w:rsidTr="008C47D5">
        <w:trPr>
          <w:gridAfter w:val="1"/>
          <w:wAfter w:w="7" w:type="dxa"/>
          <w:cantSplit/>
          <w:trHeight w:val="468"/>
          <w:jc w:val="center"/>
        </w:trPr>
        <w:tc>
          <w:tcPr>
            <w:tcW w:w="1696" w:type="dxa"/>
            <w:gridSpan w:val="2"/>
            <w:vAlign w:val="center"/>
          </w:tcPr>
          <w:p w:rsidR="00F83172" w:rsidRPr="00D268EC" w:rsidRDefault="00F83172" w:rsidP="008C47D5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="008C47D5">
              <w:rPr>
                <w:rFonts w:eastAsia="標楷體" w:hint="eastAsia"/>
              </w:rPr>
              <w:t>七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植物繁</w:t>
            </w:r>
            <w:r w:rsidR="008C47D5">
              <w:rPr>
                <w:rFonts w:eastAsia="標楷體" w:hint="eastAsia"/>
              </w:rPr>
              <w:t>播種法</w:t>
            </w:r>
          </w:p>
        </w:tc>
        <w:tc>
          <w:tcPr>
            <w:tcW w:w="4962" w:type="dxa"/>
            <w:gridSpan w:val="3"/>
          </w:tcPr>
          <w:p w:rsidR="00C93937" w:rsidRDefault="00C93937" w:rsidP="008C47D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8A6D6E">
              <w:rPr>
                <w:rFonts w:eastAsia="標楷體" w:hint="eastAsia"/>
              </w:rPr>
              <w:t>認識播種</w:t>
            </w:r>
            <w:r>
              <w:rPr>
                <w:rFonts w:eastAsia="標楷體" w:hint="eastAsia"/>
              </w:rPr>
              <w:t>育</w:t>
            </w:r>
            <w:r w:rsidR="008A6D6E">
              <w:rPr>
                <w:rFonts w:eastAsia="標楷體" w:hint="eastAsia"/>
              </w:rPr>
              <w:t>苗的方式</w:t>
            </w:r>
            <w:r w:rsidR="008A6D6E">
              <w:rPr>
                <w:rFonts w:eastAsia="標楷體" w:hint="eastAsia"/>
              </w:rPr>
              <w:t>:</w:t>
            </w:r>
            <w:r w:rsidR="008A6D6E">
              <w:rPr>
                <w:rFonts w:eastAsia="標楷體" w:hint="eastAsia"/>
              </w:rPr>
              <w:t>撒播、點播及條播</w:t>
            </w:r>
          </w:p>
          <w:p w:rsidR="00F83172" w:rsidRDefault="00C93937" w:rsidP="008C47D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C47D5">
              <w:rPr>
                <w:rFonts w:eastAsia="標楷體" w:hint="eastAsia"/>
              </w:rPr>
              <w:t>撒播</w:t>
            </w:r>
            <w:r w:rsidR="008A6D6E">
              <w:rPr>
                <w:rFonts w:eastAsia="標楷體" w:hint="eastAsia"/>
              </w:rPr>
              <w:t>法操作方式及技巧</w:t>
            </w:r>
          </w:p>
          <w:p w:rsidR="008A6D6E" w:rsidRDefault="008A6D6E" w:rsidP="008C47D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撒播法注意事項</w:t>
            </w:r>
          </w:p>
        </w:tc>
        <w:tc>
          <w:tcPr>
            <w:tcW w:w="752" w:type="dxa"/>
            <w:vAlign w:val="center"/>
          </w:tcPr>
          <w:p w:rsidR="00F83172" w:rsidRPr="00D268EC" w:rsidRDefault="008C47D5" w:rsidP="009F5D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260" w:type="dxa"/>
          </w:tcPr>
          <w:p w:rsidR="00F83172" w:rsidRPr="00D268EC" w:rsidRDefault="00F83172" w:rsidP="009F5D8A">
            <w:pPr>
              <w:snapToGrid w:val="0"/>
              <w:rPr>
                <w:rFonts w:eastAsia="標楷體"/>
              </w:rPr>
            </w:pPr>
          </w:p>
        </w:tc>
      </w:tr>
      <w:tr w:rsidR="008C47D5" w:rsidRPr="00D268EC" w:rsidTr="009F5D8A">
        <w:trPr>
          <w:gridAfter w:val="1"/>
          <w:wAfter w:w="7" w:type="dxa"/>
          <w:cantSplit/>
          <w:trHeight w:val="144"/>
          <w:jc w:val="center"/>
        </w:trPr>
        <w:tc>
          <w:tcPr>
            <w:tcW w:w="1696" w:type="dxa"/>
            <w:gridSpan w:val="2"/>
            <w:vAlign w:val="center"/>
          </w:tcPr>
          <w:p w:rsidR="008C47D5" w:rsidRPr="00D268EC" w:rsidRDefault="008C47D5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八</w:t>
            </w:r>
            <w:r w:rsidRPr="00D268EC">
              <w:rPr>
                <w:rFonts w:eastAsia="標楷體"/>
              </w:rPr>
              <w:t>)</w:t>
            </w:r>
            <w:r w:rsidR="003A1674">
              <w:rPr>
                <w:rFonts w:eastAsia="標楷體" w:hint="eastAsia"/>
              </w:rPr>
              <w:t>點</w:t>
            </w:r>
            <w:r>
              <w:rPr>
                <w:rFonts w:eastAsia="標楷體" w:hint="eastAsia"/>
              </w:rPr>
              <w:t>播法</w:t>
            </w:r>
          </w:p>
        </w:tc>
        <w:tc>
          <w:tcPr>
            <w:tcW w:w="4962" w:type="dxa"/>
            <w:gridSpan w:val="3"/>
          </w:tcPr>
          <w:p w:rsidR="008C47D5" w:rsidRDefault="008A6D6E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8C47D5">
              <w:rPr>
                <w:rFonts w:eastAsia="標楷體" w:hint="eastAsia"/>
              </w:rPr>
              <w:t>點播</w:t>
            </w:r>
            <w:r>
              <w:rPr>
                <w:rFonts w:eastAsia="標楷體" w:hint="eastAsia"/>
              </w:rPr>
              <w:t>法繁殖操作方式及技巧</w:t>
            </w:r>
          </w:p>
          <w:p w:rsidR="008A6D6E" w:rsidRDefault="008A6D6E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點播法繁殖注意事項</w:t>
            </w:r>
          </w:p>
        </w:tc>
        <w:tc>
          <w:tcPr>
            <w:tcW w:w="752" w:type="dxa"/>
            <w:vAlign w:val="center"/>
          </w:tcPr>
          <w:p w:rsidR="008C47D5" w:rsidRDefault="008C47D5" w:rsidP="009F5D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260" w:type="dxa"/>
          </w:tcPr>
          <w:p w:rsidR="008C47D5" w:rsidRPr="00D268EC" w:rsidRDefault="008C47D5" w:rsidP="009F5D8A">
            <w:pPr>
              <w:snapToGrid w:val="0"/>
              <w:rPr>
                <w:rFonts w:eastAsia="標楷體"/>
              </w:rPr>
            </w:pPr>
          </w:p>
        </w:tc>
      </w:tr>
      <w:tr w:rsidR="00E55BF6" w:rsidRPr="00D268EC" w:rsidTr="009F5D8A">
        <w:trPr>
          <w:cantSplit/>
          <w:trHeight w:val="41"/>
          <w:jc w:val="center"/>
        </w:trPr>
        <w:tc>
          <w:tcPr>
            <w:tcW w:w="1696" w:type="dxa"/>
            <w:gridSpan w:val="2"/>
            <w:vAlign w:val="center"/>
          </w:tcPr>
          <w:p w:rsidR="00E55BF6" w:rsidRPr="00D268EC" w:rsidRDefault="00E55BF6" w:rsidP="009F5D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學習評量</w:t>
            </w:r>
          </w:p>
        </w:tc>
        <w:tc>
          <w:tcPr>
            <w:tcW w:w="7981" w:type="dxa"/>
            <w:gridSpan w:val="6"/>
          </w:tcPr>
          <w:p w:rsidR="00E55BF6" w:rsidRDefault="00E55B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依照本領域之教學單元目標，設計多元化之評量方式，並依學生能力給予不同程度的提示:</w:t>
            </w:r>
          </w:p>
          <w:p w:rsidR="00E55BF6" w:rsidRDefault="00E55BF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1.操作評量:請學生操作手機或平板直接操作。 </w:t>
            </w:r>
          </w:p>
          <w:p w:rsidR="00E55BF6" w:rsidRDefault="00E55BF6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2.觀察:此評量應由教師在每一個教學情境中進行，且隨學生的反應立即調整教學及提示方式。</w:t>
            </w:r>
          </w:p>
        </w:tc>
      </w:tr>
      <w:tr w:rsidR="00E55BF6" w:rsidRPr="00D268EC" w:rsidTr="009F5D8A">
        <w:trPr>
          <w:cantSplit/>
          <w:trHeight w:val="41"/>
          <w:jc w:val="center"/>
        </w:trPr>
        <w:tc>
          <w:tcPr>
            <w:tcW w:w="1696" w:type="dxa"/>
            <w:gridSpan w:val="2"/>
            <w:vAlign w:val="center"/>
          </w:tcPr>
          <w:p w:rsidR="00E55BF6" w:rsidRPr="00D268EC" w:rsidRDefault="00E55BF6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7981" w:type="dxa"/>
            <w:gridSpan w:val="6"/>
          </w:tcPr>
          <w:p w:rsidR="00E55BF6" w:rsidRDefault="00E55BF6">
            <w:pPr>
              <w:pStyle w:val="Default"/>
              <w:rPr>
                <w:rFonts w:ascii="Times New Roman" w:cs="Times New Roman"/>
                <w:color w:val="auto"/>
                <w:kern w:val="2"/>
              </w:rPr>
            </w:pPr>
            <w:r>
              <w:rPr>
                <w:rFonts w:ascii="Times New Roman" w:cs="Times New Roman"/>
                <w:color w:val="auto"/>
                <w:kern w:val="2"/>
              </w:rPr>
              <w:t>1.</w:t>
            </w:r>
            <w:r>
              <w:rPr>
                <w:rFonts w:ascii="Times New Roman" w:cs="Times New Roman" w:hint="eastAsia"/>
                <w:color w:val="auto"/>
                <w:kern w:val="2"/>
              </w:rPr>
              <w:t>利用學校園藝栽培區暨現有設備與材料，實作栽培。</w:t>
            </w:r>
          </w:p>
          <w:p w:rsidR="00E55BF6" w:rsidRDefault="00E55BF6">
            <w:pPr>
              <w:pStyle w:val="Default"/>
              <w:rPr>
                <w:rFonts w:ascii="Times New Roman" w:cs="Times New Roman"/>
                <w:color w:val="auto"/>
                <w:kern w:val="2"/>
              </w:rPr>
            </w:pPr>
            <w:r>
              <w:rPr>
                <w:rFonts w:ascii="Times New Roman" w:cs="Times New Roman"/>
                <w:color w:val="auto"/>
                <w:kern w:val="2"/>
              </w:rPr>
              <w:t>2.</w:t>
            </w:r>
            <w:r>
              <w:rPr>
                <w:rFonts w:ascii="Times New Roman" w:cs="Times New Roman" w:hint="eastAsia"/>
                <w:color w:val="auto"/>
                <w:kern w:val="2"/>
              </w:rPr>
              <w:t>書籍：圖解栽培繁殖技術、現代田園與養液栽培。</w:t>
            </w:r>
          </w:p>
          <w:p w:rsidR="00E55BF6" w:rsidRDefault="00E55BF6">
            <w:pPr>
              <w:pStyle w:val="Default"/>
              <w:rPr>
                <w:rFonts w:ascii="Times New Roman" w:cs="Times New Roman"/>
                <w:color w:val="auto"/>
                <w:kern w:val="2"/>
              </w:rPr>
            </w:pPr>
            <w:r>
              <w:rPr>
                <w:rFonts w:ascii="Times New Roman" w:cs="Times New Roman"/>
                <w:color w:val="auto"/>
                <w:kern w:val="2"/>
              </w:rPr>
              <w:t>3.</w:t>
            </w:r>
            <w:r>
              <w:rPr>
                <w:rFonts w:ascii="Times New Roman" w:cs="Times New Roman" w:hint="eastAsia"/>
                <w:color w:val="auto"/>
                <w:kern w:val="2"/>
              </w:rPr>
              <w:t>『十二年國民基本教育</w:t>
            </w:r>
            <w:r>
              <w:rPr>
                <w:rFonts w:ascii="Times New Roman" w:cs="Times New Roman"/>
                <w:color w:val="auto"/>
                <w:kern w:val="2"/>
              </w:rPr>
              <w:t>-</w:t>
            </w:r>
            <w:r>
              <w:rPr>
                <w:rFonts w:ascii="Times New Roman" w:cs="Times New Roman" w:hint="eastAsia"/>
                <w:color w:val="auto"/>
                <w:kern w:val="2"/>
              </w:rPr>
              <w:t>高級中等學校集中式特殊教育班服務群課程綱要』農園藝、景觀植物教學大綱。</w:t>
            </w:r>
          </w:p>
        </w:tc>
      </w:tr>
      <w:tr w:rsidR="00E55BF6" w:rsidRPr="00D268EC" w:rsidTr="009F5D8A">
        <w:trPr>
          <w:cantSplit/>
          <w:trHeight w:val="41"/>
          <w:jc w:val="center"/>
        </w:trPr>
        <w:tc>
          <w:tcPr>
            <w:tcW w:w="1696" w:type="dxa"/>
            <w:gridSpan w:val="2"/>
            <w:vAlign w:val="center"/>
          </w:tcPr>
          <w:p w:rsidR="00E55BF6" w:rsidRPr="00D268EC" w:rsidRDefault="00E55BF6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E55BF6" w:rsidRPr="00D268EC" w:rsidRDefault="00E55BF6" w:rsidP="009F5D8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7981" w:type="dxa"/>
            <w:gridSpan w:val="6"/>
          </w:tcPr>
          <w:p w:rsidR="00E55BF6" w:rsidRDefault="00E55BF6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教材編選</w:t>
            </w:r>
          </w:p>
          <w:p w:rsidR="00E55BF6" w:rsidRDefault="00E55BF6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 xml:space="preserve">  1. </w:t>
            </w:r>
            <w:r>
              <w:rPr>
                <w:rFonts w:eastAsia="標楷體" w:hint="eastAsia"/>
              </w:rPr>
              <w:t>教材編選應根據學生認知程度與實際需要，並符合各單元內容。</w:t>
            </w:r>
          </w:p>
          <w:p w:rsidR="00E55BF6" w:rsidRDefault="00E55BF6">
            <w:pPr>
              <w:snapToGrid w:val="0"/>
              <w:ind w:left="552" w:hangingChars="230" w:hanging="552"/>
              <w:rPr>
                <w:rFonts w:eastAsia="標楷體"/>
              </w:rPr>
            </w:pPr>
            <w:r>
              <w:rPr>
                <w:rFonts w:eastAsia="標楷體"/>
              </w:rPr>
              <w:t xml:space="preserve">  2. </w:t>
            </w:r>
            <w:r>
              <w:rPr>
                <w:rFonts w:eastAsia="標楷體" w:hint="eastAsia"/>
              </w:rPr>
              <w:t>教材內容應採多元呈現：影音、模擬教具、實物，提供學生多感官刺激，提升學習興趣。</w:t>
            </w:r>
          </w:p>
          <w:p w:rsidR="00E55BF6" w:rsidRDefault="00E55BF6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教學方法</w:t>
            </w:r>
          </w:p>
          <w:p w:rsidR="00E55BF6" w:rsidRDefault="00E55BF6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 xml:space="preserve">  1. </w:t>
            </w:r>
            <w:r>
              <w:rPr>
                <w:rFonts w:eastAsia="標楷體" w:hint="eastAsia"/>
              </w:rPr>
              <w:t>依照學生的特殊需求、能力及現有設備，彈性調整上課內容及進度。</w:t>
            </w:r>
            <w:r>
              <w:rPr>
                <w:rFonts w:eastAsia="標楷體"/>
              </w:rPr>
              <w:t xml:space="preserve"> </w:t>
            </w:r>
          </w:p>
          <w:p w:rsidR="00E55BF6" w:rsidRDefault="00E55BF6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 xml:space="preserve">  2. </w:t>
            </w:r>
            <w:r>
              <w:rPr>
                <w:rFonts w:eastAsia="標楷體" w:hint="eastAsia"/>
              </w:rPr>
              <w:t>教法採多元化且有彈性，以示範、實際演練等方式進行。</w:t>
            </w:r>
          </w:p>
          <w:p w:rsidR="00E55BF6" w:rsidRDefault="00E55BF6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 xml:space="preserve">  3. </w:t>
            </w:r>
            <w:r>
              <w:rPr>
                <w:rFonts w:eastAsia="標楷體" w:hint="eastAsia"/>
              </w:rPr>
              <w:t>教學著重實務操作及良好服務態度的養成，以提高學生實質的能力。</w:t>
            </w:r>
            <w:r>
              <w:rPr>
                <w:rFonts w:eastAsia="標楷體"/>
              </w:rPr>
              <w:t xml:space="preserve"> </w:t>
            </w:r>
          </w:p>
          <w:p w:rsidR="00E55BF6" w:rsidRDefault="00E55BF6">
            <w:pPr>
              <w:snapToGrid w:val="0"/>
              <w:ind w:leftChars="-5" w:left="552" w:hangingChars="235" w:hanging="564"/>
              <w:rPr>
                <w:rFonts w:eastAsia="標楷體"/>
              </w:rPr>
            </w:pPr>
            <w:r>
              <w:rPr>
                <w:rFonts w:eastAsia="標楷體"/>
              </w:rPr>
              <w:t xml:space="preserve">  4. </w:t>
            </w:r>
            <w:r>
              <w:rPr>
                <w:rFonts w:eastAsia="標楷體" w:hint="eastAsia"/>
              </w:rPr>
              <w:t>依課程安排學生部份參與精神進行練習，俾以強化學生個別之優勢能力及團隊合作能力。</w:t>
            </w:r>
            <w:r>
              <w:rPr>
                <w:rFonts w:eastAsia="標楷體"/>
              </w:rPr>
              <w:t xml:space="preserve"> </w:t>
            </w:r>
          </w:p>
          <w:p w:rsidR="00E55BF6" w:rsidRDefault="00E55BF6">
            <w:pPr>
              <w:snapToGrid w:val="0"/>
              <w:ind w:leftChars="-5" w:left="552" w:hangingChars="235" w:hanging="564"/>
              <w:rPr>
                <w:rFonts w:eastAsia="標楷體"/>
              </w:rPr>
            </w:pPr>
            <w:r>
              <w:rPr>
                <w:rFonts w:eastAsia="標楷體"/>
              </w:rPr>
              <w:t xml:space="preserve">  5. </w:t>
            </w:r>
            <w:r>
              <w:rPr>
                <w:rFonts w:eastAsia="標楷體" w:hint="eastAsia"/>
              </w:rPr>
              <w:t>課程進行中隨時留意學生學習狀況，給予適當引導與增強，以提升學生之學習動機。</w:t>
            </w:r>
          </w:p>
        </w:tc>
      </w:tr>
    </w:tbl>
    <w:p w:rsidR="00BA4E70" w:rsidRPr="008A078A" w:rsidRDefault="00BA4E70" w:rsidP="00BA4E70"/>
    <w:p w:rsidR="00BA4E70" w:rsidRDefault="00BA4E70" w:rsidP="00BA4E70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E22EFA" w:rsidRPr="00BA4E70" w:rsidRDefault="00E22EFA"/>
    <w:sectPr w:rsidR="00E22EFA" w:rsidRPr="00BA4E7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14A3" w:rsidRDefault="009814A3" w:rsidP="006E1D16">
      <w:r>
        <w:separator/>
      </w:r>
    </w:p>
  </w:endnote>
  <w:endnote w:type="continuationSeparator" w:id="0">
    <w:p w:rsidR="009814A3" w:rsidRDefault="009814A3" w:rsidP="006E1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14A3" w:rsidRDefault="009814A3" w:rsidP="006E1D16">
      <w:r>
        <w:separator/>
      </w:r>
    </w:p>
  </w:footnote>
  <w:footnote w:type="continuationSeparator" w:id="0">
    <w:p w:rsidR="009814A3" w:rsidRDefault="009814A3" w:rsidP="006E1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D81BE0"/>
    <w:multiLevelType w:val="hybridMultilevel"/>
    <w:tmpl w:val="47BA0010"/>
    <w:lvl w:ilvl="0" w:tplc="1E3AE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4E70"/>
    <w:rsid w:val="000412C2"/>
    <w:rsid w:val="000B4585"/>
    <w:rsid w:val="003A1674"/>
    <w:rsid w:val="00585600"/>
    <w:rsid w:val="00666876"/>
    <w:rsid w:val="006E1D16"/>
    <w:rsid w:val="00855FCF"/>
    <w:rsid w:val="008A6D6E"/>
    <w:rsid w:val="008C47D5"/>
    <w:rsid w:val="009814A3"/>
    <w:rsid w:val="00A03F09"/>
    <w:rsid w:val="00A46B4F"/>
    <w:rsid w:val="00A669C8"/>
    <w:rsid w:val="00AA384E"/>
    <w:rsid w:val="00B52D67"/>
    <w:rsid w:val="00B77166"/>
    <w:rsid w:val="00BA4E70"/>
    <w:rsid w:val="00BD49F9"/>
    <w:rsid w:val="00C76A04"/>
    <w:rsid w:val="00C93937"/>
    <w:rsid w:val="00DF5B8F"/>
    <w:rsid w:val="00E22EFA"/>
    <w:rsid w:val="00E55BF6"/>
    <w:rsid w:val="00EC6CFE"/>
    <w:rsid w:val="00EF2541"/>
    <w:rsid w:val="00F8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C0EDA"/>
  <w15:docId w15:val="{F945EAC7-6F5A-474B-86BE-FE21398B5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4E7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E70"/>
    <w:pPr>
      <w:widowControl/>
      <w:ind w:leftChars="200" w:left="480"/>
    </w:pPr>
    <w:rPr>
      <w:rFonts w:ascii="Calibri" w:eastAsia="SimSun" w:hAnsi="Calibri" w:cs="SimSun"/>
      <w:kern w:val="0"/>
      <w:lang w:eastAsia="zh-CN"/>
    </w:rPr>
  </w:style>
  <w:style w:type="paragraph" w:styleId="a4">
    <w:name w:val="header"/>
    <w:basedOn w:val="a"/>
    <w:link w:val="a5"/>
    <w:uiPriority w:val="99"/>
    <w:unhideWhenUsed/>
    <w:rsid w:val="006E1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E1D1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E1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E1D16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E55BF6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7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2020-01-13T09:35:00Z</dcterms:created>
  <dcterms:modified xsi:type="dcterms:W3CDTF">2021-02-08T05:44:00Z</dcterms:modified>
</cp:coreProperties>
</file>