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2"/>
        <w:gridCol w:w="1120"/>
        <w:gridCol w:w="468"/>
        <w:gridCol w:w="3818"/>
        <w:gridCol w:w="752"/>
        <w:gridCol w:w="2260"/>
        <w:gridCol w:w="7"/>
      </w:tblGrid>
      <w:tr w:rsidR="00F16354" w:rsidRPr="00D268EC" w:rsidTr="00D63954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F16354" w:rsidRPr="00D268EC" w:rsidRDefault="00F16354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8418" w:type="dxa"/>
            <w:gridSpan w:val="5"/>
            <w:vAlign w:val="center"/>
          </w:tcPr>
          <w:p w:rsidR="00F16354" w:rsidRPr="00D268EC" w:rsidRDefault="003857DE" w:rsidP="003219B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洗衣實作</w:t>
            </w:r>
          </w:p>
        </w:tc>
      </w:tr>
      <w:tr w:rsidR="008A078A" w:rsidRPr="00D268EC" w:rsidTr="003219BE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Merge w:val="restart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588" w:type="dxa"/>
            <w:gridSpan w:val="2"/>
            <w:tcBorders>
              <w:righ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830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D268EC" w:rsidRDefault="008A078A" w:rsidP="003857DE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必修</w:t>
            </w:r>
            <w:r w:rsidRPr="00D268EC">
              <w:rPr>
                <w:rFonts w:eastAsia="標楷體"/>
              </w:rPr>
              <w:t xml:space="preserve">      </w:t>
            </w:r>
            <w:r w:rsidR="003857DE">
              <w:rPr>
                <w:rFonts w:ascii="標楷體" w:eastAsia="標楷體" w:hAnsi="標楷體" w:hint="eastAsia"/>
              </w:rPr>
              <w:t>■</w:t>
            </w:r>
            <w:r w:rsidRPr="00D268EC">
              <w:rPr>
                <w:rFonts w:eastAsia="標楷體"/>
              </w:rPr>
              <w:t>選修</w:t>
            </w:r>
          </w:p>
        </w:tc>
      </w:tr>
      <w:tr w:rsidR="008A078A" w:rsidRPr="00D268EC" w:rsidTr="003219BE">
        <w:trPr>
          <w:gridAfter w:val="1"/>
          <w:wAfter w:w="7" w:type="dxa"/>
          <w:cantSplit/>
          <w:trHeight w:val="39"/>
          <w:jc w:val="center"/>
        </w:trPr>
        <w:tc>
          <w:tcPr>
            <w:tcW w:w="1252" w:type="dxa"/>
            <w:vMerge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418" w:type="dxa"/>
            <w:gridSpan w:val="5"/>
            <w:vAlign w:val="center"/>
          </w:tcPr>
          <w:p w:rsidR="008A078A" w:rsidRPr="00D268EC" w:rsidRDefault="008A078A" w:rsidP="00C4171B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一般科目</w:t>
            </w:r>
            <w:r w:rsidRPr="00D268EC">
              <w:rPr>
                <w:rFonts w:eastAsia="標楷體"/>
              </w:rPr>
              <w:t xml:space="preserve"> 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專業科目</w:t>
            </w:r>
            <w:r w:rsidRPr="00D268EC">
              <w:rPr>
                <w:rFonts w:eastAsia="標楷體"/>
              </w:rPr>
              <w:t xml:space="preserve">  </w:t>
            </w:r>
            <w:r w:rsidR="00905B65">
              <w:rPr>
                <w:rFonts w:ascii="標楷體" w:eastAsia="標楷體" w:hAnsi="標楷體" w:hint="eastAsia"/>
              </w:rPr>
              <w:t>■</w:t>
            </w:r>
            <w:r w:rsidRPr="00D268EC">
              <w:rPr>
                <w:rFonts w:eastAsia="標楷體"/>
              </w:rPr>
              <w:t>實習科目</w:t>
            </w:r>
          </w:p>
        </w:tc>
      </w:tr>
      <w:tr w:rsidR="008A078A" w:rsidRPr="00D268EC" w:rsidTr="003219BE">
        <w:trPr>
          <w:gridAfter w:val="1"/>
          <w:wAfter w:w="7" w:type="dxa"/>
          <w:cantSplit/>
          <w:trHeight w:val="420"/>
          <w:jc w:val="center"/>
        </w:trPr>
        <w:tc>
          <w:tcPr>
            <w:tcW w:w="1252" w:type="dxa"/>
            <w:vAlign w:val="center"/>
          </w:tcPr>
          <w:p w:rsidR="008A078A" w:rsidRPr="00D268EC" w:rsidRDefault="008A078A" w:rsidP="003219BE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科目來源</w:t>
            </w:r>
          </w:p>
        </w:tc>
        <w:tc>
          <w:tcPr>
            <w:tcW w:w="8418" w:type="dxa"/>
            <w:gridSpan w:val="5"/>
            <w:vAlign w:val="center"/>
          </w:tcPr>
          <w:p w:rsidR="008A078A" w:rsidRPr="00D268EC" w:rsidRDefault="008A078A" w:rsidP="00C4171B">
            <w:pPr>
              <w:adjustRightInd w:val="0"/>
              <w:snapToGrid w:val="0"/>
              <w:rPr>
                <w:rFonts w:eastAsia="標楷體"/>
                <w:u w:val="single"/>
              </w:rPr>
            </w:pPr>
            <w:r w:rsidRPr="00D268EC">
              <w:rPr>
                <w:rFonts w:eastAsia="標楷體"/>
              </w:rPr>
              <w:t>學校自行規劃科目</w:t>
            </w:r>
            <w:r w:rsidRPr="00D268EC">
              <w:rPr>
                <w:rFonts w:eastAsia="標楷體"/>
              </w:rPr>
              <w:t xml:space="preserve">  </w:t>
            </w:r>
          </w:p>
        </w:tc>
      </w:tr>
      <w:tr w:rsidR="008A078A" w:rsidRPr="00D268EC" w:rsidTr="003219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25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課綱</w:t>
            </w:r>
          </w:p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3219BE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7305" w:type="dxa"/>
            <w:gridSpan w:val="5"/>
            <w:vAlign w:val="center"/>
          </w:tcPr>
          <w:p w:rsidR="008A078A" w:rsidRPr="00D268EC" w:rsidRDefault="008A078A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A1.</w:t>
            </w:r>
            <w:r w:rsidRPr="00D268EC">
              <w:rPr>
                <w:rFonts w:eastAsia="標楷體"/>
                <w:sz w:val="20"/>
                <w:szCs w:val="20"/>
              </w:rPr>
              <w:t>身心素質與自我精進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A2.</w:t>
            </w:r>
            <w:r w:rsidRPr="00D268EC">
              <w:rPr>
                <w:rFonts w:eastAsia="標楷體"/>
                <w:sz w:val="20"/>
                <w:szCs w:val="20"/>
              </w:rPr>
              <w:t>系統思考與問題解決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3857DE" w:rsidRPr="003857DE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D268EC">
              <w:rPr>
                <w:rFonts w:eastAsia="標楷體"/>
                <w:sz w:val="20"/>
                <w:szCs w:val="20"/>
              </w:rPr>
              <w:t>A3.</w:t>
            </w:r>
            <w:r w:rsidRPr="00D268EC">
              <w:rPr>
                <w:rFonts w:eastAsia="標楷體"/>
                <w:sz w:val="20"/>
                <w:szCs w:val="20"/>
              </w:rPr>
              <w:t>規劃執行與創新應變</w:t>
            </w:r>
          </w:p>
        </w:tc>
      </w:tr>
      <w:tr w:rsidR="008A078A" w:rsidRPr="00D268EC" w:rsidTr="003219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252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7305" w:type="dxa"/>
            <w:gridSpan w:val="5"/>
            <w:vAlign w:val="center"/>
          </w:tcPr>
          <w:p w:rsidR="008A078A" w:rsidRPr="00D268EC" w:rsidRDefault="003857DE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3857DE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="008A078A" w:rsidRPr="00D268EC">
              <w:rPr>
                <w:rFonts w:eastAsia="標楷體"/>
                <w:sz w:val="20"/>
                <w:szCs w:val="20"/>
              </w:rPr>
              <w:t>B1.</w:t>
            </w:r>
            <w:r w:rsidR="008A078A" w:rsidRPr="00D268EC">
              <w:rPr>
                <w:rFonts w:eastAsia="標楷體"/>
                <w:sz w:val="20"/>
                <w:szCs w:val="20"/>
              </w:rPr>
              <w:t>符號運用與溝通表達</w:t>
            </w:r>
            <w:r w:rsidR="008A078A"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8A078A"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="008A078A" w:rsidRPr="00D268EC">
              <w:rPr>
                <w:rFonts w:eastAsia="標楷體"/>
                <w:sz w:val="20"/>
                <w:szCs w:val="20"/>
              </w:rPr>
              <w:t>B2.</w:t>
            </w:r>
            <w:r w:rsidR="008A078A" w:rsidRPr="00D268EC">
              <w:rPr>
                <w:rFonts w:eastAsia="標楷體"/>
                <w:sz w:val="20"/>
                <w:szCs w:val="20"/>
              </w:rPr>
              <w:t>科技資訊與媒體素養</w:t>
            </w:r>
            <w:r w:rsidR="008A078A"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8A078A"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="008A078A" w:rsidRPr="00D268EC">
              <w:rPr>
                <w:rFonts w:eastAsia="標楷體"/>
                <w:sz w:val="20"/>
                <w:szCs w:val="20"/>
              </w:rPr>
              <w:t>B3.</w:t>
            </w:r>
            <w:r w:rsidR="008A078A" w:rsidRPr="00D268EC">
              <w:rPr>
                <w:rFonts w:eastAsia="標楷體"/>
                <w:sz w:val="20"/>
                <w:szCs w:val="20"/>
              </w:rPr>
              <w:t>藝術涵養與美感素養</w:t>
            </w:r>
          </w:p>
        </w:tc>
      </w:tr>
      <w:tr w:rsidR="008A078A" w:rsidRPr="00D268EC" w:rsidTr="003219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252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7305" w:type="dxa"/>
            <w:gridSpan w:val="5"/>
            <w:vAlign w:val="center"/>
          </w:tcPr>
          <w:p w:rsidR="008A078A" w:rsidRPr="00D268EC" w:rsidRDefault="008A078A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C1.</w:t>
            </w:r>
            <w:r w:rsidRPr="00D268EC">
              <w:rPr>
                <w:rFonts w:eastAsia="標楷體"/>
                <w:sz w:val="20"/>
                <w:szCs w:val="20"/>
              </w:rPr>
              <w:t>道德實踐與公民意識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3857DE" w:rsidRPr="003857DE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D268EC">
              <w:rPr>
                <w:rFonts w:eastAsia="標楷體"/>
                <w:sz w:val="20"/>
                <w:szCs w:val="20"/>
              </w:rPr>
              <w:t>C2.</w:t>
            </w:r>
            <w:r w:rsidRPr="00D268EC">
              <w:rPr>
                <w:rFonts w:eastAsia="標楷體"/>
                <w:sz w:val="20"/>
                <w:szCs w:val="20"/>
              </w:rPr>
              <w:t>人際關係與團隊合作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C3.</w:t>
            </w:r>
            <w:r w:rsidRPr="00D268EC">
              <w:rPr>
                <w:rFonts w:eastAsia="標楷體"/>
                <w:sz w:val="20"/>
                <w:szCs w:val="20"/>
              </w:rPr>
              <w:t>多元文化與國際理解</w:t>
            </w:r>
          </w:p>
        </w:tc>
      </w:tr>
      <w:tr w:rsidR="008A078A" w:rsidRPr="00D268EC" w:rsidTr="003219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252" w:type="dxa"/>
            <w:tcMar>
              <w:left w:w="28" w:type="dxa"/>
              <w:right w:w="28" w:type="dxa"/>
            </w:tcMar>
            <w:vAlign w:val="center"/>
          </w:tcPr>
          <w:p w:rsidR="008A078A" w:rsidRPr="00D32A7D" w:rsidRDefault="008A078A" w:rsidP="003219BE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D32A7D">
              <w:rPr>
                <w:rFonts w:eastAsia="標楷體"/>
              </w:rPr>
              <w:t>學生圖像</w:t>
            </w:r>
          </w:p>
        </w:tc>
        <w:tc>
          <w:tcPr>
            <w:tcW w:w="8425" w:type="dxa"/>
            <w:gridSpan w:val="6"/>
            <w:tcMar>
              <w:left w:w="57" w:type="dxa"/>
              <w:right w:w="0" w:type="dxa"/>
            </w:tcMar>
            <w:vAlign w:val="center"/>
          </w:tcPr>
          <w:p w:rsidR="008A078A" w:rsidRPr="00D32A7D" w:rsidRDefault="00D32A7D" w:rsidP="00D268EC">
            <w:pPr>
              <w:snapToGrid w:val="0"/>
              <w:rPr>
                <w:rFonts w:eastAsia="標楷體"/>
              </w:rPr>
            </w:pPr>
            <w:r w:rsidRPr="00D32A7D">
              <w:rPr>
                <w:rFonts w:eastAsia="標楷體" w:hint="eastAsia"/>
              </w:rPr>
              <w:t>適應、自主</w:t>
            </w:r>
          </w:p>
        </w:tc>
      </w:tr>
      <w:tr w:rsidR="00390F56" w:rsidRPr="00D268EC" w:rsidTr="00C546D0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390F56" w:rsidRPr="00D32A7D" w:rsidRDefault="00390F56" w:rsidP="00D268EC">
            <w:pPr>
              <w:snapToGrid w:val="0"/>
              <w:jc w:val="center"/>
              <w:rPr>
                <w:rFonts w:eastAsia="標楷體"/>
              </w:rPr>
            </w:pPr>
            <w:r w:rsidRPr="00D32A7D">
              <w:rPr>
                <w:rFonts w:eastAsia="標楷體"/>
              </w:rPr>
              <w:t>適用科別</w:t>
            </w:r>
          </w:p>
        </w:tc>
        <w:tc>
          <w:tcPr>
            <w:tcW w:w="8418" w:type="dxa"/>
            <w:gridSpan w:val="5"/>
            <w:vAlign w:val="center"/>
          </w:tcPr>
          <w:p w:rsidR="00390F56" w:rsidRPr="00D32A7D" w:rsidRDefault="003857DE" w:rsidP="003219BE">
            <w:pPr>
              <w:snapToGrid w:val="0"/>
              <w:jc w:val="center"/>
              <w:rPr>
                <w:rFonts w:eastAsia="標楷體"/>
              </w:rPr>
            </w:pPr>
            <w:r w:rsidRPr="00D32A7D">
              <w:rPr>
                <w:rFonts w:eastAsia="標楷體" w:hint="eastAsia"/>
              </w:rPr>
              <w:t>居家生活科</w:t>
            </w:r>
          </w:p>
        </w:tc>
      </w:tr>
      <w:tr w:rsidR="00390F56" w:rsidRPr="00D268EC" w:rsidTr="00D94256">
        <w:trPr>
          <w:gridAfter w:val="1"/>
          <w:wAfter w:w="7" w:type="dxa"/>
          <w:cantSplit/>
          <w:trHeight w:val="349"/>
          <w:jc w:val="center"/>
        </w:trPr>
        <w:tc>
          <w:tcPr>
            <w:tcW w:w="1252" w:type="dxa"/>
            <w:vAlign w:val="center"/>
          </w:tcPr>
          <w:p w:rsidR="00390F56" w:rsidRPr="00D32A7D" w:rsidRDefault="00390F56" w:rsidP="003219BE">
            <w:pPr>
              <w:snapToGrid w:val="0"/>
              <w:jc w:val="center"/>
              <w:rPr>
                <w:rFonts w:eastAsia="標楷體"/>
              </w:rPr>
            </w:pPr>
            <w:r w:rsidRPr="00D32A7D">
              <w:rPr>
                <w:rFonts w:eastAsia="標楷體"/>
              </w:rPr>
              <w:t>學分數</w:t>
            </w:r>
          </w:p>
        </w:tc>
        <w:tc>
          <w:tcPr>
            <w:tcW w:w="8418" w:type="dxa"/>
            <w:gridSpan w:val="5"/>
            <w:vAlign w:val="center"/>
          </w:tcPr>
          <w:p w:rsidR="00390F56" w:rsidRPr="00D32A7D" w:rsidRDefault="003857DE" w:rsidP="003219BE">
            <w:pPr>
              <w:snapToGrid w:val="0"/>
              <w:jc w:val="center"/>
              <w:rPr>
                <w:rFonts w:eastAsia="標楷體"/>
              </w:rPr>
            </w:pPr>
            <w:r w:rsidRPr="00D32A7D">
              <w:rPr>
                <w:rFonts w:eastAsia="標楷體" w:hint="eastAsia"/>
              </w:rPr>
              <w:t>4</w:t>
            </w:r>
            <w:r w:rsidR="009379D6">
              <w:rPr>
                <w:rFonts w:eastAsia="標楷體"/>
              </w:rPr>
              <w:t>/4</w:t>
            </w:r>
          </w:p>
        </w:tc>
      </w:tr>
      <w:tr w:rsidR="00390F56" w:rsidRPr="00D268EC" w:rsidTr="008729BB">
        <w:trPr>
          <w:gridAfter w:val="1"/>
          <w:wAfter w:w="7" w:type="dxa"/>
          <w:cantSplit/>
          <w:trHeight w:val="186"/>
          <w:jc w:val="center"/>
        </w:trPr>
        <w:tc>
          <w:tcPr>
            <w:tcW w:w="1252" w:type="dxa"/>
            <w:vAlign w:val="center"/>
          </w:tcPr>
          <w:p w:rsidR="00390F56" w:rsidRPr="00D32A7D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32A7D">
              <w:rPr>
                <w:rFonts w:eastAsia="標楷體"/>
              </w:rPr>
              <w:t>開課</w:t>
            </w:r>
          </w:p>
          <w:p w:rsidR="00390F56" w:rsidRPr="00D32A7D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32A7D">
              <w:rPr>
                <w:rFonts w:eastAsia="標楷體"/>
              </w:rPr>
              <w:t>年級</w:t>
            </w:r>
            <w:r w:rsidRPr="00D32A7D">
              <w:rPr>
                <w:rFonts w:eastAsia="標楷體"/>
              </w:rPr>
              <w:t>/</w:t>
            </w:r>
            <w:r w:rsidRPr="00D32A7D">
              <w:rPr>
                <w:rFonts w:eastAsia="標楷體"/>
              </w:rPr>
              <w:t>學期</w:t>
            </w:r>
          </w:p>
        </w:tc>
        <w:tc>
          <w:tcPr>
            <w:tcW w:w="8418" w:type="dxa"/>
            <w:gridSpan w:val="5"/>
            <w:vAlign w:val="center"/>
          </w:tcPr>
          <w:p w:rsidR="00390F56" w:rsidRPr="00D32A7D" w:rsidRDefault="003857DE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32A7D">
              <w:rPr>
                <w:rFonts w:eastAsia="標楷體"/>
              </w:rPr>
              <w:t>第</w:t>
            </w:r>
            <w:r w:rsidRPr="00D32A7D">
              <w:rPr>
                <w:rFonts w:eastAsia="標楷體" w:hint="eastAsia"/>
              </w:rPr>
              <w:t>三</w:t>
            </w:r>
            <w:r w:rsidR="00390F56" w:rsidRPr="00D32A7D">
              <w:rPr>
                <w:rFonts w:eastAsia="標楷體"/>
              </w:rPr>
              <w:t>學年</w:t>
            </w:r>
          </w:p>
          <w:p w:rsidR="00390F56" w:rsidRPr="00D32A7D" w:rsidRDefault="009247D1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32A7D">
              <w:rPr>
                <w:rFonts w:eastAsia="標楷體"/>
              </w:rPr>
              <w:t>第一</w:t>
            </w:r>
            <w:r w:rsidR="009379D6">
              <w:rPr>
                <w:rFonts w:eastAsia="標楷體" w:hint="eastAsia"/>
              </w:rPr>
              <w:t>、二</w:t>
            </w:r>
            <w:r w:rsidR="00390F56" w:rsidRPr="00D32A7D">
              <w:rPr>
                <w:rFonts w:eastAsia="標楷體"/>
              </w:rPr>
              <w:t>學期</w:t>
            </w:r>
          </w:p>
        </w:tc>
      </w:tr>
      <w:tr w:rsidR="008A078A" w:rsidRPr="00D268EC" w:rsidTr="003219BE">
        <w:trPr>
          <w:gridAfter w:val="1"/>
          <w:wAfter w:w="7" w:type="dxa"/>
          <w:cantSplit/>
          <w:trHeight w:val="449"/>
          <w:jc w:val="center"/>
        </w:trPr>
        <w:tc>
          <w:tcPr>
            <w:tcW w:w="1252" w:type="dxa"/>
            <w:vAlign w:val="center"/>
          </w:tcPr>
          <w:p w:rsidR="008A078A" w:rsidRPr="00D32A7D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D32A7D">
              <w:rPr>
                <w:rFonts w:eastAsia="標楷體"/>
                <w:kern w:val="0"/>
                <w:sz w:val="23"/>
                <w:szCs w:val="23"/>
              </w:rPr>
              <w:t>建議先修</w:t>
            </w:r>
          </w:p>
          <w:p w:rsidR="008A078A" w:rsidRPr="00D32A7D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D32A7D">
              <w:rPr>
                <w:rFonts w:eastAsia="標楷體"/>
                <w:kern w:val="0"/>
                <w:sz w:val="23"/>
                <w:szCs w:val="23"/>
              </w:rPr>
              <w:t>科目</w:t>
            </w:r>
          </w:p>
        </w:tc>
        <w:tc>
          <w:tcPr>
            <w:tcW w:w="8418" w:type="dxa"/>
            <w:gridSpan w:val="5"/>
          </w:tcPr>
          <w:p w:rsidR="00D32A7D" w:rsidRPr="00D32A7D" w:rsidRDefault="008A078A" w:rsidP="00D32A7D">
            <w:pPr>
              <w:snapToGrid w:val="0"/>
              <w:rPr>
                <w:rFonts w:eastAsia="標楷體"/>
              </w:rPr>
            </w:pPr>
            <w:r w:rsidRPr="00D32A7D">
              <w:rPr>
                <w:rFonts w:eastAsia="標楷體"/>
              </w:rPr>
              <w:t>無</w:t>
            </w:r>
            <w:r w:rsidRPr="00D32A7D">
              <w:rPr>
                <w:rFonts w:eastAsia="標楷體"/>
              </w:rPr>
              <w:t xml:space="preserve">  </w:t>
            </w:r>
          </w:p>
          <w:p w:rsidR="005C537A" w:rsidRPr="00D32A7D" w:rsidRDefault="005C537A" w:rsidP="003219BE">
            <w:pPr>
              <w:snapToGrid w:val="0"/>
              <w:rPr>
                <w:rFonts w:eastAsia="標楷體"/>
              </w:rPr>
            </w:pPr>
          </w:p>
        </w:tc>
      </w:tr>
      <w:tr w:rsidR="008A078A" w:rsidRPr="00D268EC" w:rsidTr="003219BE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strike/>
              </w:rPr>
            </w:pPr>
            <w:r w:rsidRPr="00D268EC">
              <w:rPr>
                <w:rFonts w:eastAsia="標楷體"/>
              </w:rPr>
              <w:t>教學目標</w:t>
            </w:r>
          </w:p>
        </w:tc>
        <w:tc>
          <w:tcPr>
            <w:tcW w:w="8418" w:type="dxa"/>
            <w:gridSpan w:val="5"/>
          </w:tcPr>
          <w:p w:rsidR="00C94A9E" w:rsidRPr="00100BF3" w:rsidRDefault="00C94A9E" w:rsidP="00C94A9E">
            <w:pPr>
              <w:autoSpaceDE w:val="0"/>
              <w:autoSpaceDN w:val="0"/>
              <w:adjustRightInd w:val="0"/>
              <w:rPr>
                <w:rFonts w:eastAsia="標楷體"/>
                <w:kern w:val="0"/>
              </w:rPr>
            </w:pPr>
            <w:r w:rsidRPr="00100BF3">
              <w:rPr>
                <w:rFonts w:eastAsia="標楷體"/>
                <w:kern w:val="0"/>
              </w:rPr>
              <w:t>(</w:t>
            </w:r>
            <w:proofErr w:type="gramStart"/>
            <w:r w:rsidRPr="00100BF3">
              <w:rPr>
                <w:rFonts w:eastAsia="標楷體"/>
                <w:kern w:val="0"/>
              </w:rPr>
              <w:t>一</w:t>
            </w:r>
            <w:proofErr w:type="gramEnd"/>
            <w:r w:rsidRPr="00100BF3">
              <w:rPr>
                <w:rFonts w:eastAsia="標楷體"/>
                <w:kern w:val="0"/>
              </w:rPr>
              <w:t>)</w:t>
            </w:r>
            <w:r w:rsidRPr="00100BF3">
              <w:rPr>
                <w:rFonts w:eastAsia="標楷體"/>
                <w:kern w:val="0"/>
              </w:rPr>
              <w:t>認識衣物種類、了解衣物質料的特性。</w:t>
            </w:r>
          </w:p>
          <w:p w:rsidR="00C31722" w:rsidRDefault="00C94A9E" w:rsidP="003219BE">
            <w:pPr>
              <w:snapToGrid w:val="0"/>
              <w:rPr>
                <w:rFonts w:eastAsia="標楷體"/>
                <w:kern w:val="0"/>
              </w:rPr>
            </w:pPr>
            <w:r w:rsidRPr="00100BF3">
              <w:rPr>
                <w:rFonts w:eastAsia="標楷體"/>
                <w:kern w:val="0"/>
              </w:rPr>
              <w:t>(</w:t>
            </w:r>
            <w:r w:rsidRPr="00100BF3">
              <w:rPr>
                <w:rFonts w:eastAsia="標楷體"/>
                <w:kern w:val="0"/>
              </w:rPr>
              <w:t>二</w:t>
            </w:r>
            <w:r w:rsidRPr="00100BF3">
              <w:rPr>
                <w:rFonts w:eastAsia="標楷體"/>
                <w:kern w:val="0"/>
              </w:rPr>
              <w:t>)</w:t>
            </w:r>
            <w:r w:rsidRPr="00100BF3">
              <w:rPr>
                <w:rFonts w:eastAsia="標楷體"/>
                <w:kern w:val="0"/>
              </w:rPr>
              <w:t>認識洗衣標誌、區分衣物尺寸大小。</w:t>
            </w:r>
          </w:p>
          <w:p w:rsidR="000B2D80" w:rsidRDefault="00F834EF" w:rsidP="003219BE">
            <w:pPr>
              <w:snapToGrid w:val="0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(</w:t>
            </w:r>
            <w:r>
              <w:rPr>
                <w:rFonts w:eastAsia="標楷體" w:hint="eastAsia"/>
                <w:kern w:val="0"/>
              </w:rPr>
              <w:t>三</w:t>
            </w:r>
            <w:r>
              <w:rPr>
                <w:rFonts w:eastAsia="標楷體" w:hint="eastAsia"/>
                <w:kern w:val="0"/>
              </w:rPr>
              <w:t>)</w:t>
            </w:r>
            <w:r>
              <w:rPr>
                <w:rFonts w:eastAsia="標楷體" w:hint="eastAsia"/>
                <w:kern w:val="0"/>
              </w:rPr>
              <w:t>認識洗衣</w:t>
            </w:r>
            <w:r w:rsidR="00266C5B">
              <w:rPr>
                <w:rFonts w:eastAsia="標楷體" w:hint="eastAsia"/>
                <w:kern w:val="0"/>
              </w:rPr>
              <w:t>清潔劑的種類。</w:t>
            </w:r>
          </w:p>
          <w:p w:rsidR="00457E91" w:rsidRPr="000B2D80" w:rsidRDefault="00457E91" w:rsidP="003219BE">
            <w:pPr>
              <w:snapToGrid w:val="0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(</w:t>
            </w:r>
            <w:r>
              <w:rPr>
                <w:rFonts w:eastAsia="標楷體" w:hint="eastAsia"/>
                <w:kern w:val="0"/>
              </w:rPr>
              <w:t>四</w:t>
            </w:r>
            <w:r>
              <w:rPr>
                <w:rFonts w:eastAsia="標楷體" w:hint="eastAsia"/>
                <w:kern w:val="0"/>
              </w:rPr>
              <w:t>)</w:t>
            </w:r>
            <w:r w:rsidRPr="00121CE0">
              <w:rPr>
                <w:rFonts w:eastAsia="標楷體"/>
                <w:kern w:val="0"/>
              </w:rPr>
              <w:t>了解洗衣方式，能以手洗方式清潔各類衣物。</w:t>
            </w:r>
          </w:p>
        </w:tc>
      </w:tr>
      <w:tr w:rsidR="003C10FD" w:rsidRPr="00D268EC" w:rsidTr="005F11D9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8418" w:type="dxa"/>
            <w:gridSpan w:val="5"/>
            <w:vAlign w:val="center"/>
          </w:tcPr>
          <w:p w:rsidR="003C10FD" w:rsidRPr="00A76165" w:rsidRDefault="00203DD0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="003C10FD" w:rsidRPr="00A76165">
              <w:rPr>
                <w:rFonts w:ascii="標楷體" w:eastAsia="標楷體" w:hAnsi="標楷體"/>
              </w:rPr>
              <w:t>家庭教育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□</w:t>
            </w:r>
            <w:r w:rsidR="003C10FD" w:rsidRPr="00A76165">
              <w:rPr>
                <w:rFonts w:ascii="標楷體" w:eastAsia="標楷體" w:hAnsi="標楷體"/>
              </w:rPr>
              <w:t>生命教育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□</w:t>
            </w:r>
            <w:r w:rsidR="003C10FD" w:rsidRPr="00A76165">
              <w:rPr>
                <w:rFonts w:ascii="標楷體" w:eastAsia="標楷體" w:hAnsi="標楷體"/>
              </w:rPr>
              <w:t xml:space="preserve">品德教育 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□</w:t>
            </w:r>
            <w:r w:rsidR="003C10FD" w:rsidRPr="00A76165">
              <w:rPr>
                <w:rFonts w:ascii="標楷體" w:eastAsia="標楷體" w:hAnsi="標楷體"/>
              </w:rPr>
              <w:t>人權教育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□</w:t>
            </w:r>
            <w:r w:rsidR="003C10FD"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</w:t>
            </w:r>
            <w:r w:rsidR="00535406"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</w:t>
            </w:r>
            <w:r w:rsidR="002B13B7"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</w:t>
            </w:r>
            <w:r w:rsidR="00436440">
              <w:rPr>
                <w:rFonts w:ascii="標楷體" w:eastAsia="標楷體" w:hAnsi="標楷體" w:hint="eastAsia"/>
              </w:rPr>
              <w:t xml:space="preserve"> </w:t>
            </w:r>
            <w:r w:rsidR="00436440">
              <w:rPr>
                <w:rFonts w:ascii="標楷體" w:eastAsia="標楷體" w:hAnsi="標楷體"/>
              </w:rPr>
              <w:t xml:space="preserve"> </w:t>
            </w:r>
            <w:r w:rsidR="00436440" w:rsidRPr="00A76165">
              <w:rPr>
                <w:rFonts w:ascii="標楷體" w:eastAsia="標楷體" w:hAnsi="標楷體" w:hint="eastAsia"/>
              </w:rPr>
              <w:t>□</w:t>
            </w:r>
            <w:r w:rsidR="00436440" w:rsidRPr="00A76165">
              <w:rPr>
                <w:rFonts w:ascii="標楷體" w:eastAsia="標楷體" w:hAnsi="標楷體"/>
              </w:rPr>
              <w:t>戶外教育</w:t>
            </w:r>
            <w:r w:rsidR="00436440" w:rsidRPr="00A76165">
              <w:rPr>
                <w:rFonts w:ascii="標楷體" w:eastAsia="標楷體" w:hAnsi="標楷體" w:hint="eastAsia"/>
              </w:rPr>
              <w:t xml:space="preserve">  □</w:t>
            </w:r>
            <w:r w:rsidR="00436440" w:rsidRPr="00A76165">
              <w:rPr>
                <w:rFonts w:ascii="標楷體" w:eastAsia="標楷體" w:hAnsi="標楷體"/>
              </w:rPr>
              <w:t>國際教育</w:t>
            </w:r>
            <w:bookmarkStart w:id="0" w:name="_GoBack"/>
            <w:bookmarkEnd w:id="0"/>
          </w:p>
          <w:p w:rsidR="003C10FD" w:rsidRPr="00A76165" w:rsidRDefault="002B13B7" w:rsidP="003C10FD">
            <w:pPr>
              <w:spacing w:line="27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3C10FD" w:rsidRPr="00A76165">
              <w:rPr>
                <w:rFonts w:ascii="標楷體" w:eastAsia="標楷體" w:hAnsi="標楷體"/>
              </w:rPr>
              <w:t>能源教育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</w:t>
            </w:r>
            <w:r w:rsidR="00C5143C">
              <w:rPr>
                <w:rFonts w:ascii="標楷體" w:eastAsia="標楷體" w:hAnsi="標楷體" w:hint="eastAsia"/>
              </w:rPr>
              <w:t>■</w:t>
            </w:r>
            <w:r w:rsidR="003C10FD" w:rsidRPr="00A76165">
              <w:rPr>
                <w:rFonts w:ascii="標楷體" w:eastAsia="標楷體" w:hAnsi="標楷體"/>
              </w:rPr>
              <w:t>安全</w:t>
            </w:r>
            <w:r w:rsidR="003C10FD" w:rsidRPr="00A76165">
              <w:rPr>
                <w:rFonts w:ascii="標楷體" w:eastAsia="標楷體" w:hAnsi="標楷體" w:hint="eastAsia"/>
              </w:rPr>
              <w:t>教育  □</w:t>
            </w:r>
            <w:r w:rsidR="003C10FD" w:rsidRPr="00A76165">
              <w:rPr>
                <w:rFonts w:ascii="標楷體" w:eastAsia="標楷體" w:hAnsi="標楷體"/>
              </w:rPr>
              <w:t>生涯規劃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 □</w:t>
            </w:r>
            <w:r w:rsidR="003C10FD" w:rsidRPr="00A76165">
              <w:rPr>
                <w:rFonts w:ascii="標楷體" w:eastAsia="標楷體" w:hAnsi="標楷體"/>
              </w:rPr>
              <w:t>多元文化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□</w:t>
            </w:r>
            <w:r w:rsidR="003C10FD" w:rsidRPr="00A76165">
              <w:rPr>
                <w:rFonts w:ascii="標楷體" w:eastAsia="標楷體" w:hAnsi="標楷體"/>
              </w:rPr>
              <w:t>閱讀素養</w:t>
            </w:r>
          </w:p>
          <w:p w:rsidR="003C10FD" w:rsidRPr="00A76165" w:rsidRDefault="003C10FD" w:rsidP="003C10FD">
            <w:pPr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3C10FD" w:rsidRPr="00D268EC" w:rsidTr="003219BE">
        <w:trPr>
          <w:gridAfter w:val="1"/>
          <w:wAfter w:w="7" w:type="dxa"/>
          <w:cantSplit/>
          <w:trHeight w:val="39"/>
          <w:jc w:val="center"/>
        </w:trPr>
        <w:tc>
          <w:tcPr>
            <w:tcW w:w="9670" w:type="dxa"/>
            <w:gridSpan w:val="6"/>
            <w:vAlign w:val="center"/>
          </w:tcPr>
          <w:p w:rsidR="003C10FD" w:rsidRPr="00D268EC" w:rsidRDefault="003C10FD" w:rsidP="003C10FD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3C10FD" w:rsidRPr="00D268EC" w:rsidTr="00C4171B">
        <w:trPr>
          <w:gridAfter w:val="1"/>
          <w:wAfter w:w="7" w:type="dxa"/>
          <w:cantSplit/>
          <w:trHeight w:val="269"/>
          <w:jc w:val="center"/>
        </w:trPr>
        <w:tc>
          <w:tcPr>
            <w:tcW w:w="1252" w:type="dxa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5406" w:type="dxa"/>
            <w:gridSpan w:val="3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752" w:type="dxa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260" w:type="dxa"/>
          </w:tcPr>
          <w:p w:rsidR="009E5745" w:rsidRPr="00D268EC" w:rsidRDefault="003C10FD" w:rsidP="00F16354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備註</w:t>
            </w:r>
          </w:p>
        </w:tc>
      </w:tr>
      <w:tr w:rsidR="00F01DE9" w:rsidRPr="00D268EC" w:rsidTr="00383AE8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  <w:vMerge w:val="restart"/>
            <w:vAlign w:val="center"/>
          </w:tcPr>
          <w:p w:rsidR="00F01DE9" w:rsidRDefault="00F01DE9" w:rsidP="00F01DE9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proofErr w:type="gramStart"/>
            <w:r w:rsidRPr="00D268EC">
              <w:rPr>
                <w:rFonts w:eastAsia="標楷體"/>
              </w:rPr>
              <w:t>一</w:t>
            </w:r>
            <w:proofErr w:type="gramEnd"/>
            <w:r>
              <w:rPr>
                <w:rFonts w:eastAsia="標楷體"/>
              </w:rPr>
              <w:t>)</w:t>
            </w:r>
            <w:r w:rsidRPr="00100BF3">
              <w:rPr>
                <w:rFonts w:eastAsia="標楷體"/>
              </w:rPr>
              <w:t xml:space="preserve"> </w:t>
            </w:r>
          </w:p>
          <w:p w:rsidR="00F01DE9" w:rsidRPr="00D268EC" w:rsidRDefault="00F01DE9" w:rsidP="00F01DE9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衣物</w:t>
            </w:r>
            <w:r>
              <w:rPr>
                <w:rFonts w:eastAsia="標楷體" w:hint="eastAsia"/>
              </w:rPr>
              <w:t>種類</w:t>
            </w:r>
          </w:p>
        </w:tc>
        <w:tc>
          <w:tcPr>
            <w:tcW w:w="5406" w:type="dxa"/>
            <w:gridSpan w:val="3"/>
          </w:tcPr>
          <w:p w:rsidR="00F01DE9" w:rsidRPr="00D33A54" w:rsidRDefault="00F01DE9" w:rsidP="00F01DE9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</w:rPr>
              <w:t>1.</w:t>
            </w:r>
            <w:r>
              <w:rPr>
                <w:rFonts w:ascii="Times New Roman" w:eastAsia="標楷體" w:cs="Times New Roman" w:hint="eastAsia"/>
                <w:color w:val="auto"/>
              </w:rPr>
              <w:t>洗滌</w:t>
            </w:r>
            <w:r w:rsidRPr="00100BF3">
              <w:rPr>
                <w:rFonts w:ascii="Times New Roman" w:eastAsia="標楷體" w:cs="Times New Roman"/>
                <w:color w:val="auto"/>
              </w:rPr>
              <w:t>種類</w:t>
            </w:r>
            <w:r>
              <w:rPr>
                <w:rFonts w:ascii="Times New Roman" w:eastAsia="標楷體" w:cs="Times New Roman" w:hint="eastAsia"/>
                <w:color w:val="auto"/>
              </w:rPr>
              <w:t>：</w:t>
            </w:r>
            <w:r w:rsidRPr="00100BF3">
              <w:rPr>
                <w:rFonts w:ascii="Times New Roman" w:eastAsia="標楷體" w:cs="Times New Roman"/>
                <w:color w:val="auto"/>
              </w:rPr>
              <w:t>毛巾、內衣褲、上衣、裙褲、</w:t>
            </w:r>
            <w:proofErr w:type="gramStart"/>
            <w:r w:rsidRPr="00100BF3">
              <w:rPr>
                <w:rFonts w:ascii="Times New Roman" w:eastAsia="標楷體" w:cs="Times New Roman"/>
                <w:color w:val="auto"/>
              </w:rPr>
              <w:t>衣連裙、床套組</w:t>
            </w:r>
            <w:proofErr w:type="gramEnd"/>
            <w:r w:rsidRPr="00100BF3">
              <w:rPr>
                <w:rFonts w:ascii="Times New Roman" w:eastAsia="標楷體" w:cs="Times New Roman"/>
                <w:color w:val="auto"/>
              </w:rPr>
              <w:t>、家飾</w:t>
            </w:r>
          </w:p>
        </w:tc>
        <w:tc>
          <w:tcPr>
            <w:tcW w:w="752" w:type="dxa"/>
            <w:vAlign w:val="center"/>
          </w:tcPr>
          <w:p w:rsidR="00F01DE9" w:rsidRPr="00D33A54" w:rsidRDefault="00F01DE9" w:rsidP="00F01DE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260" w:type="dxa"/>
            <w:vAlign w:val="center"/>
          </w:tcPr>
          <w:p w:rsidR="00F01DE9" w:rsidRDefault="00F01DE9" w:rsidP="00F01DE9">
            <w:pPr>
              <w:rPr>
                <w:rFonts w:ascii="標楷體" w:eastAsia="標楷體" w:hAnsi="標楷體"/>
                <w:bdr w:val="single" w:sz="4" w:space="0" w:color="auto" w:frame="1"/>
              </w:rPr>
            </w:pPr>
            <w:r>
              <w:rPr>
                <w:rFonts w:ascii="標楷體" w:eastAsia="標楷體" w:hAnsi="標楷體" w:hint="eastAsia"/>
                <w:bdr w:val="single" w:sz="4" w:space="0" w:color="auto" w:frame="1"/>
              </w:rPr>
              <w:t>第三學年第一學期</w:t>
            </w:r>
          </w:p>
          <w:p w:rsidR="00F01DE9" w:rsidRPr="00A76165" w:rsidRDefault="00F01DE9" w:rsidP="00F01DE9">
            <w:pPr>
              <w:rPr>
                <w:rFonts w:ascii="標楷體" w:eastAsia="標楷體" w:hAnsi="標楷體" w:cs="標楷體"/>
              </w:rPr>
            </w:pPr>
          </w:p>
        </w:tc>
      </w:tr>
      <w:tr w:rsidR="00F01DE9" w:rsidRPr="00D268EC" w:rsidTr="00383AE8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  <w:vMerge/>
            <w:vAlign w:val="center"/>
          </w:tcPr>
          <w:p w:rsidR="00F01DE9" w:rsidRPr="00D33A54" w:rsidRDefault="00F01DE9" w:rsidP="00F01DE9">
            <w:pPr>
              <w:snapToGrid w:val="0"/>
              <w:rPr>
                <w:rFonts w:eastAsia="標楷體"/>
              </w:rPr>
            </w:pPr>
          </w:p>
        </w:tc>
        <w:tc>
          <w:tcPr>
            <w:tcW w:w="5406" w:type="dxa"/>
            <w:gridSpan w:val="3"/>
          </w:tcPr>
          <w:p w:rsidR="00F01DE9" w:rsidRPr="00D33A54" w:rsidRDefault="00F01DE9" w:rsidP="00F01DE9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eastAsia="標楷體" w:hint="eastAsia"/>
              </w:rPr>
              <w:t>2.</w:t>
            </w:r>
            <w:r w:rsidRPr="00100BF3">
              <w:rPr>
                <w:rFonts w:ascii="Times New Roman" w:eastAsia="標楷體" w:cs="Times New Roman"/>
                <w:color w:val="auto"/>
                <w:kern w:val="2"/>
              </w:rPr>
              <w:t>衣物質料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：</w:t>
            </w:r>
            <w:r w:rsidRPr="00100BF3">
              <w:rPr>
                <w:rFonts w:ascii="Times New Roman" w:eastAsia="標楷體" w:cs="Times New Roman"/>
                <w:color w:val="auto"/>
                <w:kern w:val="2"/>
              </w:rPr>
              <w:t>棉、麻、毛、絲、人造纖維</w:t>
            </w:r>
          </w:p>
        </w:tc>
        <w:tc>
          <w:tcPr>
            <w:tcW w:w="752" w:type="dxa"/>
            <w:vAlign w:val="center"/>
          </w:tcPr>
          <w:p w:rsidR="00F01DE9" w:rsidRPr="00D268EC" w:rsidRDefault="00F01DE9" w:rsidP="00F01DE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260" w:type="dxa"/>
            <w:vAlign w:val="center"/>
          </w:tcPr>
          <w:p w:rsidR="00F01DE9" w:rsidRPr="00A76165" w:rsidRDefault="00F01DE9" w:rsidP="00F01DE9">
            <w:pPr>
              <w:rPr>
                <w:rFonts w:ascii="標楷體" w:eastAsia="標楷體" w:hAnsi="標楷體" w:cs="標楷體"/>
              </w:rPr>
            </w:pPr>
          </w:p>
        </w:tc>
      </w:tr>
      <w:tr w:rsidR="00F01DE9" w:rsidRPr="00D268EC" w:rsidTr="00383AE8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  <w:vMerge/>
            <w:vAlign w:val="center"/>
          </w:tcPr>
          <w:p w:rsidR="00F01DE9" w:rsidRPr="00D268EC" w:rsidRDefault="00F01DE9" w:rsidP="00F01DE9">
            <w:pPr>
              <w:snapToGrid w:val="0"/>
              <w:rPr>
                <w:rFonts w:eastAsia="標楷體"/>
              </w:rPr>
            </w:pPr>
          </w:p>
        </w:tc>
        <w:tc>
          <w:tcPr>
            <w:tcW w:w="5406" w:type="dxa"/>
            <w:gridSpan w:val="3"/>
          </w:tcPr>
          <w:p w:rsidR="00F01DE9" w:rsidRPr="00D268EC" w:rsidRDefault="00F01DE9" w:rsidP="00F01DE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Pr="00100BF3">
              <w:rPr>
                <w:rFonts w:eastAsia="標楷體"/>
              </w:rPr>
              <w:t>衣物受熱溫度</w:t>
            </w:r>
            <w:r>
              <w:rPr>
                <w:rFonts w:eastAsia="標楷體" w:hint="eastAsia"/>
              </w:rPr>
              <w:t>：</w:t>
            </w:r>
            <w:proofErr w:type="gramStart"/>
            <w:r w:rsidRPr="00100BF3">
              <w:rPr>
                <w:rFonts w:eastAsia="標楷體"/>
              </w:rPr>
              <w:t>熨</w:t>
            </w:r>
            <w:proofErr w:type="gramEnd"/>
            <w:r w:rsidRPr="00100BF3">
              <w:rPr>
                <w:rFonts w:eastAsia="標楷體"/>
              </w:rPr>
              <w:t>燙溫度、烘乾溫度</w:t>
            </w:r>
          </w:p>
        </w:tc>
        <w:tc>
          <w:tcPr>
            <w:tcW w:w="752" w:type="dxa"/>
            <w:vAlign w:val="center"/>
          </w:tcPr>
          <w:p w:rsidR="00F01DE9" w:rsidRPr="00D268EC" w:rsidRDefault="00F01DE9" w:rsidP="00F01DE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260" w:type="dxa"/>
            <w:vAlign w:val="center"/>
          </w:tcPr>
          <w:p w:rsidR="00F01DE9" w:rsidRPr="00A76165" w:rsidRDefault="00F01DE9" w:rsidP="00F01DE9">
            <w:pPr>
              <w:rPr>
                <w:rFonts w:ascii="標楷體" w:eastAsia="標楷體" w:hAnsi="標楷體" w:cs="標楷體"/>
              </w:rPr>
            </w:pPr>
          </w:p>
        </w:tc>
      </w:tr>
      <w:tr w:rsidR="00F01DE9" w:rsidRPr="00D268EC" w:rsidTr="00383AE8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  <w:vMerge w:val="restart"/>
            <w:vAlign w:val="center"/>
          </w:tcPr>
          <w:p w:rsidR="00F01DE9" w:rsidRDefault="00F01DE9" w:rsidP="00F01DE9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 w:rsidRPr="00D268EC">
              <w:rPr>
                <w:rFonts w:eastAsia="標楷體"/>
              </w:rPr>
              <w:t>二</w:t>
            </w:r>
            <w:r>
              <w:rPr>
                <w:rFonts w:eastAsia="標楷體"/>
              </w:rPr>
              <w:t>)</w:t>
            </w:r>
            <w:r>
              <w:rPr>
                <w:rFonts w:eastAsia="標楷體" w:hint="eastAsia"/>
              </w:rPr>
              <w:t xml:space="preserve"> </w:t>
            </w:r>
          </w:p>
          <w:p w:rsidR="00F01DE9" w:rsidRPr="00D268EC" w:rsidRDefault="00F01DE9" w:rsidP="00F01DE9">
            <w:pPr>
              <w:snapToGrid w:val="0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洗標認識</w:t>
            </w:r>
            <w:proofErr w:type="gramEnd"/>
          </w:p>
        </w:tc>
        <w:tc>
          <w:tcPr>
            <w:tcW w:w="5406" w:type="dxa"/>
            <w:gridSpan w:val="3"/>
          </w:tcPr>
          <w:p w:rsidR="00F01DE9" w:rsidRPr="00D268EC" w:rsidRDefault="00F01DE9" w:rsidP="00F01DE9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標籤位置辨認</w:t>
            </w:r>
          </w:p>
        </w:tc>
        <w:tc>
          <w:tcPr>
            <w:tcW w:w="752" w:type="dxa"/>
            <w:vAlign w:val="center"/>
          </w:tcPr>
          <w:p w:rsidR="00F01DE9" w:rsidRPr="00D268EC" w:rsidRDefault="00F01DE9" w:rsidP="00F01DE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260" w:type="dxa"/>
            <w:vAlign w:val="center"/>
          </w:tcPr>
          <w:p w:rsidR="00F01DE9" w:rsidRPr="00A76165" w:rsidRDefault="00F01DE9" w:rsidP="00F01DE9">
            <w:pPr>
              <w:rPr>
                <w:rFonts w:ascii="標楷體" w:eastAsia="標楷體" w:hAnsi="標楷體" w:cs="標楷體"/>
              </w:rPr>
            </w:pPr>
          </w:p>
        </w:tc>
      </w:tr>
      <w:tr w:rsidR="00F01DE9" w:rsidRPr="00D268EC" w:rsidTr="00383AE8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  <w:vMerge/>
            <w:vAlign w:val="center"/>
          </w:tcPr>
          <w:p w:rsidR="00F01DE9" w:rsidRPr="00D268EC" w:rsidRDefault="00F01DE9" w:rsidP="00F01DE9">
            <w:pPr>
              <w:snapToGrid w:val="0"/>
              <w:rPr>
                <w:rFonts w:eastAsia="標楷體"/>
              </w:rPr>
            </w:pPr>
          </w:p>
        </w:tc>
        <w:tc>
          <w:tcPr>
            <w:tcW w:w="5406" w:type="dxa"/>
            <w:gridSpan w:val="3"/>
          </w:tcPr>
          <w:p w:rsidR="00F01DE9" w:rsidRPr="00D268EC" w:rsidRDefault="00F01DE9" w:rsidP="00F01DE9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洗滌標誌內容認識</w:t>
            </w:r>
          </w:p>
        </w:tc>
        <w:tc>
          <w:tcPr>
            <w:tcW w:w="752" w:type="dxa"/>
            <w:vAlign w:val="center"/>
          </w:tcPr>
          <w:p w:rsidR="00F01DE9" w:rsidRPr="00D268EC" w:rsidRDefault="00F01DE9" w:rsidP="00F01DE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260" w:type="dxa"/>
            <w:vAlign w:val="center"/>
          </w:tcPr>
          <w:p w:rsidR="00F01DE9" w:rsidRPr="00A76165" w:rsidRDefault="00F01DE9" w:rsidP="00F01DE9">
            <w:pPr>
              <w:rPr>
                <w:rFonts w:ascii="標楷體" w:eastAsia="標楷體" w:hAnsi="標楷體" w:cs="標楷體"/>
              </w:rPr>
            </w:pPr>
          </w:p>
        </w:tc>
      </w:tr>
      <w:tr w:rsidR="00F01DE9" w:rsidRPr="00D268EC" w:rsidTr="00383AE8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  <w:vMerge/>
            <w:vAlign w:val="center"/>
          </w:tcPr>
          <w:p w:rsidR="00F01DE9" w:rsidRPr="00D268EC" w:rsidRDefault="00F01DE9" w:rsidP="00F01DE9">
            <w:pPr>
              <w:snapToGrid w:val="0"/>
              <w:rPr>
                <w:rFonts w:eastAsia="標楷體"/>
              </w:rPr>
            </w:pPr>
          </w:p>
        </w:tc>
        <w:tc>
          <w:tcPr>
            <w:tcW w:w="5406" w:type="dxa"/>
            <w:gridSpan w:val="3"/>
          </w:tcPr>
          <w:p w:rsidR="00F01DE9" w:rsidRPr="00D268EC" w:rsidRDefault="00F01DE9" w:rsidP="00F01DE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衣物尺寸中英文區辨</w:t>
            </w:r>
          </w:p>
        </w:tc>
        <w:tc>
          <w:tcPr>
            <w:tcW w:w="752" w:type="dxa"/>
            <w:vAlign w:val="center"/>
          </w:tcPr>
          <w:p w:rsidR="00F01DE9" w:rsidRPr="00D268EC" w:rsidRDefault="00F01DE9" w:rsidP="00F01DE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260" w:type="dxa"/>
            <w:vAlign w:val="center"/>
          </w:tcPr>
          <w:p w:rsidR="00F01DE9" w:rsidRPr="00A76165" w:rsidRDefault="00F01DE9" w:rsidP="00F01DE9">
            <w:pPr>
              <w:rPr>
                <w:rFonts w:ascii="標楷體" w:eastAsia="標楷體" w:hAnsi="標楷體" w:cs="標楷體"/>
              </w:rPr>
            </w:pPr>
          </w:p>
        </w:tc>
      </w:tr>
      <w:tr w:rsidR="00F01DE9" w:rsidRPr="00D268EC" w:rsidTr="00383AE8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  <w:vAlign w:val="center"/>
          </w:tcPr>
          <w:p w:rsidR="00F01DE9" w:rsidRPr="00D268EC" w:rsidRDefault="00F01DE9" w:rsidP="00F01DE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三</w:t>
            </w:r>
            <w:r>
              <w:rPr>
                <w:rFonts w:eastAsia="標楷體" w:hint="eastAsia"/>
              </w:rPr>
              <w:t>)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proofErr w:type="gramStart"/>
            <w:r>
              <w:rPr>
                <w:rFonts w:ascii="標楷體" w:eastAsia="標楷體" w:hAnsi="標楷體" w:hint="eastAsia"/>
              </w:rPr>
              <w:t>洗滌物各部位</w:t>
            </w:r>
            <w:proofErr w:type="gramEnd"/>
            <w:r>
              <w:rPr>
                <w:rFonts w:ascii="標楷體" w:eastAsia="標楷體" w:hAnsi="標楷體" w:hint="eastAsia"/>
              </w:rPr>
              <w:t>介紹</w:t>
            </w:r>
          </w:p>
        </w:tc>
        <w:tc>
          <w:tcPr>
            <w:tcW w:w="5406" w:type="dxa"/>
            <w:gridSpan w:val="3"/>
          </w:tcPr>
          <w:p w:rsidR="00F01DE9" w:rsidRPr="00D268EC" w:rsidRDefault="00F01DE9" w:rsidP="00F01DE9">
            <w:pPr>
              <w:snapToGrid w:val="0"/>
              <w:rPr>
                <w:rFonts w:eastAsia="標楷體"/>
              </w:rPr>
            </w:pPr>
            <w:r w:rsidRPr="00DD42A7">
              <w:rPr>
                <w:rFonts w:ascii="標楷體" w:eastAsia="標楷體" w:hAnsi="標楷體" w:hint="eastAsia"/>
              </w:rPr>
              <w:t>長短袖、褲、裙、各類衣物、袖口、領口等</w:t>
            </w:r>
          </w:p>
        </w:tc>
        <w:tc>
          <w:tcPr>
            <w:tcW w:w="752" w:type="dxa"/>
            <w:vAlign w:val="center"/>
          </w:tcPr>
          <w:p w:rsidR="00F01DE9" w:rsidRPr="00D268EC" w:rsidRDefault="00F01DE9" w:rsidP="00F01DE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260" w:type="dxa"/>
            <w:vAlign w:val="center"/>
          </w:tcPr>
          <w:p w:rsidR="00F01DE9" w:rsidRPr="00A76165" w:rsidRDefault="00F01DE9" w:rsidP="00F01DE9">
            <w:pPr>
              <w:rPr>
                <w:rFonts w:ascii="標楷體" w:eastAsia="標楷體" w:hAnsi="標楷體" w:cs="標楷體"/>
              </w:rPr>
            </w:pPr>
          </w:p>
        </w:tc>
      </w:tr>
      <w:tr w:rsidR="003C10FD" w:rsidRPr="00D268EC" w:rsidTr="00383AE8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3C10FD" w:rsidRDefault="006B7435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四</w:t>
            </w:r>
            <w:r>
              <w:rPr>
                <w:rFonts w:eastAsia="標楷體" w:hint="eastAsia"/>
              </w:rPr>
              <w:t>)</w:t>
            </w:r>
          </w:p>
          <w:p w:rsidR="006B7435" w:rsidRPr="00D268EC" w:rsidRDefault="006B7435" w:rsidP="003C10FD">
            <w:pPr>
              <w:snapToGrid w:val="0"/>
              <w:rPr>
                <w:rFonts w:eastAsia="標楷體"/>
              </w:rPr>
            </w:pPr>
            <w:r w:rsidRPr="00100BF3">
              <w:rPr>
                <w:rFonts w:eastAsia="標楷體"/>
              </w:rPr>
              <w:t>洗衣用品</w:t>
            </w:r>
          </w:p>
        </w:tc>
        <w:tc>
          <w:tcPr>
            <w:tcW w:w="5406" w:type="dxa"/>
            <w:gridSpan w:val="3"/>
          </w:tcPr>
          <w:p w:rsidR="003C10FD" w:rsidRPr="006B7435" w:rsidRDefault="006B7435" w:rsidP="006B743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各類洗衣用品名稱與功能介紹</w:t>
            </w:r>
          </w:p>
        </w:tc>
        <w:tc>
          <w:tcPr>
            <w:tcW w:w="752" w:type="dxa"/>
            <w:vAlign w:val="center"/>
          </w:tcPr>
          <w:p w:rsidR="003C10FD" w:rsidRPr="00D268EC" w:rsidRDefault="00E44221" w:rsidP="00E44221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</w:tcPr>
          <w:p w:rsidR="003C10FD" w:rsidRPr="00D268EC" w:rsidRDefault="003C10FD" w:rsidP="003C10FD">
            <w:pPr>
              <w:snapToGrid w:val="0"/>
              <w:rPr>
                <w:rFonts w:eastAsia="標楷體"/>
              </w:rPr>
            </w:pPr>
          </w:p>
        </w:tc>
      </w:tr>
      <w:tr w:rsidR="00CF79FA" w:rsidRPr="00D268EC" w:rsidTr="00383AE8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CF79FA" w:rsidRDefault="00694185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五</w:t>
            </w:r>
            <w:r>
              <w:rPr>
                <w:rFonts w:eastAsia="標楷體" w:hint="eastAsia"/>
              </w:rPr>
              <w:t>)</w:t>
            </w:r>
          </w:p>
          <w:p w:rsidR="00694185" w:rsidRPr="00D268EC" w:rsidRDefault="00694185" w:rsidP="003C10FD">
            <w:pPr>
              <w:snapToGrid w:val="0"/>
              <w:rPr>
                <w:rFonts w:eastAsia="標楷體"/>
              </w:rPr>
            </w:pPr>
            <w:proofErr w:type="gramStart"/>
            <w:r w:rsidRPr="00100BF3">
              <w:rPr>
                <w:rFonts w:eastAsia="標楷體"/>
              </w:rPr>
              <w:t>衣物用洗劑</w:t>
            </w:r>
            <w:proofErr w:type="gramEnd"/>
          </w:p>
        </w:tc>
        <w:tc>
          <w:tcPr>
            <w:tcW w:w="5406" w:type="dxa"/>
            <w:gridSpan w:val="3"/>
          </w:tcPr>
          <w:p w:rsidR="00694185" w:rsidRDefault="00694185" w:rsidP="0069418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各類洗衣洗劑名稱與功能介紹</w:t>
            </w:r>
          </w:p>
          <w:p w:rsidR="00CF79FA" w:rsidRDefault="00CF79FA" w:rsidP="003C10FD">
            <w:pPr>
              <w:snapToGrid w:val="0"/>
              <w:rPr>
                <w:rFonts w:eastAsia="標楷體"/>
              </w:rPr>
            </w:pPr>
          </w:p>
        </w:tc>
        <w:tc>
          <w:tcPr>
            <w:tcW w:w="752" w:type="dxa"/>
            <w:vAlign w:val="center"/>
          </w:tcPr>
          <w:p w:rsidR="00CF79FA" w:rsidRPr="00D268EC" w:rsidRDefault="00E44221" w:rsidP="00E44221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</w:tcPr>
          <w:p w:rsidR="00CF79FA" w:rsidRPr="00D268EC" w:rsidRDefault="00CF79FA" w:rsidP="003C10FD">
            <w:pPr>
              <w:snapToGrid w:val="0"/>
              <w:rPr>
                <w:rFonts w:eastAsia="標楷體"/>
              </w:rPr>
            </w:pPr>
          </w:p>
        </w:tc>
      </w:tr>
      <w:tr w:rsidR="00F01DE9" w:rsidRPr="00D268EC" w:rsidTr="00383AE8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Merge w:val="restart"/>
            <w:vAlign w:val="center"/>
          </w:tcPr>
          <w:p w:rsidR="00F01DE9" w:rsidRDefault="00F01DE9" w:rsidP="00F01DE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六</w:t>
            </w:r>
            <w:r>
              <w:rPr>
                <w:rFonts w:eastAsia="標楷體" w:hint="eastAsia"/>
              </w:rPr>
              <w:t>)</w:t>
            </w:r>
          </w:p>
          <w:p w:rsidR="00F01DE9" w:rsidRPr="00D268EC" w:rsidRDefault="00F01DE9" w:rsidP="00F01DE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洗滌前分類</w:t>
            </w:r>
          </w:p>
        </w:tc>
        <w:tc>
          <w:tcPr>
            <w:tcW w:w="5406" w:type="dxa"/>
            <w:gridSpan w:val="3"/>
          </w:tcPr>
          <w:p w:rsidR="00F01DE9" w:rsidRDefault="00F01DE9" w:rsidP="00F01DE9">
            <w:pPr>
              <w:ind w:left="175" w:hangingChars="73" w:hanging="175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1.</w:t>
            </w:r>
            <w:proofErr w:type="gramStart"/>
            <w:r>
              <w:rPr>
                <w:rFonts w:eastAsia="標楷體" w:hint="eastAsia"/>
              </w:rPr>
              <w:t>依照洗法</w:t>
            </w:r>
            <w:proofErr w:type="gramEnd"/>
            <w:r>
              <w:rPr>
                <w:rFonts w:eastAsia="標楷體" w:hint="eastAsia"/>
              </w:rPr>
              <w:t>進行分類</w:t>
            </w:r>
          </w:p>
        </w:tc>
        <w:tc>
          <w:tcPr>
            <w:tcW w:w="752" w:type="dxa"/>
            <w:vAlign w:val="center"/>
          </w:tcPr>
          <w:p w:rsidR="00F01DE9" w:rsidRPr="00D268EC" w:rsidRDefault="00F01DE9" w:rsidP="00F01DE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260" w:type="dxa"/>
          </w:tcPr>
          <w:p w:rsidR="00F01DE9" w:rsidRPr="009379D6" w:rsidRDefault="00F01DE9" w:rsidP="00F01DE9">
            <w:pPr>
              <w:rPr>
                <w:rFonts w:ascii="標楷體" w:eastAsia="標楷體" w:hAnsi="標楷體"/>
                <w:bdr w:val="single" w:sz="4" w:space="0" w:color="auto" w:frame="1"/>
              </w:rPr>
            </w:pPr>
          </w:p>
        </w:tc>
      </w:tr>
      <w:tr w:rsidR="00F01DE9" w:rsidRPr="00D268EC" w:rsidTr="00383AE8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Merge/>
            <w:vAlign w:val="center"/>
          </w:tcPr>
          <w:p w:rsidR="00F01DE9" w:rsidRPr="00D268EC" w:rsidRDefault="00F01DE9" w:rsidP="00F01DE9">
            <w:pPr>
              <w:snapToGrid w:val="0"/>
              <w:rPr>
                <w:rFonts w:eastAsia="標楷體"/>
              </w:rPr>
            </w:pPr>
          </w:p>
        </w:tc>
        <w:tc>
          <w:tcPr>
            <w:tcW w:w="5406" w:type="dxa"/>
            <w:gridSpan w:val="3"/>
          </w:tcPr>
          <w:p w:rsidR="00F01DE9" w:rsidRDefault="00F01DE9" w:rsidP="00F01DE9">
            <w:pPr>
              <w:ind w:left="175" w:hangingChars="73" w:hanging="175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依照種類進行分類</w:t>
            </w:r>
          </w:p>
        </w:tc>
        <w:tc>
          <w:tcPr>
            <w:tcW w:w="752" w:type="dxa"/>
            <w:vAlign w:val="center"/>
          </w:tcPr>
          <w:p w:rsidR="00F01DE9" w:rsidRPr="00D268EC" w:rsidRDefault="00F01DE9" w:rsidP="00F01DE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260" w:type="dxa"/>
          </w:tcPr>
          <w:p w:rsidR="00F01DE9" w:rsidRPr="00D268EC" w:rsidRDefault="00F01DE9" w:rsidP="00F01DE9">
            <w:pPr>
              <w:snapToGrid w:val="0"/>
              <w:rPr>
                <w:rFonts w:eastAsia="標楷體"/>
              </w:rPr>
            </w:pPr>
          </w:p>
        </w:tc>
      </w:tr>
      <w:tr w:rsidR="00F01DE9" w:rsidRPr="00D268EC" w:rsidTr="00383AE8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Merge/>
            <w:vAlign w:val="center"/>
          </w:tcPr>
          <w:p w:rsidR="00F01DE9" w:rsidRPr="00D268EC" w:rsidRDefault="00F01DE9" w:rsidP="00F01DE9">
            <w:pPr>
              <w:snapToGrid w:val="0"/>
              <w:rPr>
                <w:rFonts w:eastAsia="標楷體"/>
              </w:rPr>
            </w:pPr>
          </w:p>
        </w:tc>
        <w:tc>
          <w:tcPr>
            <w:tcW w:w="5406" w:type="dxa"/>
            <w:gridSpan w:val="3"/>
          </w:tcPr>
          <w:p w:rsidR="00F01DE9" w:rsidRDefault="00F01DE9" w:rsidP="00F01DE9">
            <w:pPr>
              <w:ind w:left="175" w:hangingChars="73" w:hanging="175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依照衣料進行分類</w:t>
            </w:r>
          </w:p>
        </w:tc>
        <w:tc>
          <w:tcPr>
            <w:tcW w:w="752" w:type="dxa"/>
            <w:vAlign w:val="center"/>
          </w:tcPr>
          <w:p w:rsidR="00F01DE9" w:rsidRPr="00D268EC" w:rsidRDefault="00F01DE9" w:rsidP="00F01DE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260" w:type="dxa"/>
          </w:tcPr>
          <w:p w:rsidR="00F01DE9" w:rsidRPr="00D268EC" w:rsidRDefault="00F01DE9" w:rsidP="00F01DE9">
            <w:pPr>
              <w:snapToGrid w:val="0"/>
              <w:rPr>
                <w:rFonts w:eastAsia="標楷體"/>
              </w:rPr>
            </w:pPr>
          </w:p>
        </w:tc>
      </w:tr>
      <w:tr w:rsidR="00F01DE9" w:rsidRPr="00D268EC" w:rsidTr="00383AE8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Merge/>
            <w:vAlign w:val="center"/>
          </w:tcPr>
          <w:p w:rsidR="00F01DE9" w:rsidRPr="00D268EC" w:rsidRDefault="00F01DE9" w:rsidP="00F01DE9">
            <w:pPr>
              <w:snapToGrid w:val="0"/>
              <w:rPr>
                <w:rFonts w:eastAsia="標楷體"/>
              </w:rPr>
            </w:pPr>
          </w:p>
        </w:tc>
        <w:tc>
          <w:tcPr>
            <w:tcW w:w="5406" w:type="dxa"/>
            <w:gridSpan w:val="3"/>
          </w:tcPr>
          <w:p w:rsidR="00F01DE9" w:rsidRDefault="00F01DE9" w:rsidP="00F01DE9">
            <w:pPr>
              <w:ind w:left="175" w:hangingChars="73" w:hanging="175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依照顏色進行分類</w:t>
            </w:r>
          </w:p>
        </w:tc>
        <w:tc>
          <w:tcPr>
            <w:tcW w:w="752" w:type="dxa"/>
            <w:vAlign w:val="center"/>
          </w:tcPr>
          <w:p w:rsidR="00F01DE9" w:rsidRPr="00D268EC" w:rsidRDefault="00F01DE9" w:rsidP="00F01DE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260" w:type="dxa"/>
          </w:tcPr>
          <w:p w:rsidR="00F01DE9" w:rsidRPr="00D268EC" w:rsidRDefault="00F01DE9" w:rsidP="00F01DE9">
            <w:pPr>
              <w:snapToGrid w:val="0"/>
              <w:rPr>
                <w:rFonts w:eastAsia="標楷體"/>
              </w:rPr>
            </w:pPr>
          </w:p>
        </w:tc>
      </w:tr>
      <w:tr w:rsidR="00F01DE9" w:rsidRPr="00D268EC" w:rsidTr="00383AE8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Merge/>
            <w:vAlign w:val="center"/>
          </w:tcPr>
          <w:p w:rsidR="00F01DE9" w:rsidRPr="00D268EC" w:rsidRDefault="00F01DE9" w:rsidP="00F01DE9">
            <w:pPr>
              <w:snapToGrid w:val="0"/>
              <w:rPr>
                <w:rFonts w:eastAsia="標楷體"/>
              </w:rPr>
            </w:pPr>
          </w:p>
        </w:tc>
        <w:tc>
          <w:tcPr>
            <w:tcW w:w="5406" w:type="dxa"/>
            <w:gridSpan w:val="3"/>
          </w:tcPr>
          <w:p w:rsidR="00F01DE9" w:rsidRDefault="00F01DE9" w:rsidP="00F01DE9">
            <w:pPr>
              <w:ind w:left="175" w:hangingChars="73" w:hanging="175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proofErr w:type="gramStart"/>
            <w:r>
              <w:rPr>
                <w:rFonts w:eastAsia="標楷體" w:hint="eastAsia"/>
              </w:rPr>
              <w:t>依照洗</w:t>
            </w:r>
            <w:proofErr w:type="gramEnd"/>
            <w:r>
              <w:rPr>
                <w:rFonts w:eastAsia="標楷體" w:hint="eastAsia"/>
              </w:rPr>
              <w:t>劑進行分類</w:t>
            </w:r>
          </w:p>
        </w:tc>
        <w:tc>
          <w:tcPr>
            <w:tcW w:w="752" w:type="dxa"/>
            <w:vAlign w:val="center"/>
          </w:tcPr>
          <w:p w:rsidR="00F01DE9" w:rsidRPr="00D268EC" w:rsidRDefault="00F01DE9" w:rsidP="00F01DE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260" w:type="dxa"/>
          </w:tcPr>
          <w:p w:rsidR="00F01DE9" w:rsidRPr="00D268EC" w:rsidRDefault="00F01DE9" w:rsidP="00F01DE9">
            <w:pPr>
              <w:snapToGrid w:val="0"/>
              <w:rPr>
                <w:rFonts w:eastAsia="標楷體"/>
              </w:rPr>
            </w:pPr>
          </w:p>
        </w:tc>
      </w:tr>
      <w:tr w:rsidR="00F01DE9" w:rsidRPr="00D268EC" w:rsidTr="00383AE8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Merge w:val="restart"/>
            <w:vAlign w:val="center"/>
          </w:tcPr>
          <w:p w:rsidR="00F01DE9" w:rsidRDefault="00F01DE9" w:rsidP="00F01DE9">
            <w:pPr>
              <w:snapToGrid w:val="0"/>
              <w:rPr>
                <w:rFonts w:eastAsia="標楷體"/>
                <w:kern w:val="0"/>
              </w:rPr>
            </w:pPr>
            <w:r w:rsidRPr="00121CE0">
              <w:rPr>
                <w:rFonts w:eastAsia="標楷體"/>
                <w:kern w:val="0"/>
              </w:rPr>
              <w:t>(</w:t>
            </w:r>
            <w:r>
              <w:rPr>
                <w:rFonts w:eastAsia="標楷體" w:hint="eastAsia"/>
                <w:kern w:val="0"/>
              </w:rPr>
              <w:t>七</w:t>
            </w:r>
            <w:r w:rsidRPr="00121CE0">
              <w:rPr>
                <w:rFonts w:eastAsia="標楷體"/>
                <w:kern w:val="0"/>
              </w:rPr>
              <w:t>)</w:t>
            </w:r>
          </w:p>
          <w:p w:rsidR="00F01DE9" w:rsidRPr="00D268EC" w:rsidRDefault="00F01DE9" w:rsidP="00F01DE9">
            <w:pPr>
              <w:snapToGrid w:val="0"/>
              <w:rPr>
                <w:rFonts w:eastAsia="標楷體"/>
              </w:rPr>
            </w:pPr>
            <w:r w:rsidRPr="00121CE0">
              <w:rPr>
                <w:rFonts w:eastAsia="標楷體"/>
              </w:rPr>
              <w:t>手洗衣物</w:t>
            </w:r>
          </w:p>
        </w:tc>
        <w:tc>
          <w:tcPr>
            <w:tcW w:w="5406" w:type="dxa"/>
            <w:gridSpan w:val="3"/>
          </w:tcPr>
          <w:p w:rsidR="00F01DE9" w:rsidRPr="00CB71A2" w:rsidRDefault="00F01DE9" w:rsidP="00F01DE9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1.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手洗方式介紹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 w:rsidRPr="00121CE0">
              <w:rPr>
                <w:rFonts w:ascii="Times New Roman" w:eastAsia="標楷體" w:cs="Times New Roman"/>
                <w:color w:val="auto"/>
                <w:kern w:val="2"/>
              </w:rPr>
              <w:t>漂洗、</w:t>
            </w:r>
            <w:proofErr w:type="gramStart"/>
            <w:r w:rsidRPr="00121CE0">
              <w:rPr>
                <w:rFonts w:ascii="Times New Roman" w:eastAsia="標楷體" w:cs="Times New Roman"/>
                <w:color w:val="auto"/>
                <w:kern w:val="2"/>
              </w:rPr>
              <w:t>壓洗、抓洗</w:t>
            </w:r>
            <w:proofErr w:type="gramEnd"/>
            <w:r w:rsidRPr="00121CE0">
              <w:rPr>
                <w:rFonts w:ascii="Times New Roman" w:eastAsia="標楷體" w:cs="Times New Roman"/>
                <w:color w:val="auto"/>
                <w:kern w:val="2"/>
              </w:rPr>
              <w:t>、搓洗、刷洗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</w:p>
        </w:tc>
        <w:tc>
          <w:tcPr>
            <w:tcW w:w="752" w:type="dxa"/>
            <w:vAlign w:val="center"/>
          </w:tcPr>
          <w:p w:rsidR="00F01DE9" w:rsidRPr="00D268EC" w:rsidRDefault="00F01DE9" w:rsidP="00F01DE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260" w:type="dxa"/>
          </w:tcPr>
          <w:p w:rsidR="00F01DE9" w:rsidRPr="00D268EC" w:rsidRDefault="00F01DE9" w:rsidP="00F01DE9">
            <w:pPr>
              <w:snapToGrid w:val="0"/>
              <w:rPr>
                <w:rFonts w:eastAsia="標楷體"/>
              </w:rPr>
            </w:pPr>
          </w:p>
        </w:tc>
      </w:tr>
      <w:tr w:rsidR="00F01DE9" w:rsidRPr="00D268EC" w:rsidTr="00383AE8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Merge/>
            <w:vAlign w:val="center"/>
          </w:tcPr>
          <w:p w:rsidR="00F01DE9" w:rsidRPr="00D33A54" w:rsidRDefault="00F01DE9" w:rsidP="00F01DE9">
            <w:pPr>
              <w:snapToGrid w:val="0"/>
              <w:rPr>
                <w:rFonts w:eastAsia="標楷體"/>
              </w:rPr>
            </w:pPr>
          </w:p>
        </w:tc>
        <w:tc>
          <w:tcPr>
            <w:tcW w:w="5406" w:type="dxa"/>
            <w:gridSpan w:val="3"/>
          </w:tcPr>
          <w:p w:rsidR="00F01DE9" w:rsidRPr="00D33A54" w:rsidRDefault="00F01DE9" w:rsidP="00F01DE9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/>
              </w:rPr>
              <w:t>2.</w:t>
            </w:r>
            <w:r>
              <w:rPr>
                <w:rFonts w:ascii="Times New Roman" w:eastAsia="標楷體" w:hint="eastAsia"/>
              </w:rPr>
              <w:t>手</w:t>
            </w:r>
            <w:proofErr w:type="gramStart"/>
            <w:r>
              <w:rPr>
                <w:rFonts w:ascii="Times New Roman" w:eastAsia="標楷體" w:hint="eastAsia"/>
              </w:rPr>
              <w:t>洗衣物實作</w:t>
            </w:r>
            <w:proofErr w:type="gramEnd"/>
          </w:p>
        </w:tc>
        <w:tc>
          <w:tcPr>
            <w:tcW w:w="752" w:type="dxa"/>
            <w:vAlign w:val="center"/>
          </w:tcPr>
          <w:p w:rsidR="00F01DE9" w:rsidRPr="00D268EC" w:rsidRDefault="00F01DE9" w:rsidP="00F01DE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260" w:type="dxa"/>
          </w:tcPr>
          <w:p w:rsidR="00F01DE9" w:rsidRPr="00D268EC" w:rsidRDefault="00F01DE9" w:rsidP="00F01DE9">
            <w:pPr>
              <w:snapToGrid w:val="0"/>
              <w:rPr>
                <w:rFonts w:eastAsia="標楷體"/>
              </w:rPr>
            </w:pPr>
          </w:p>
        </w:tc>
      </w:tr>
      <w:tr w:rsidR="00383AE8" w:rsidRPr="00D268EC" w:rsidTr="00383AE8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Merge w:val="restart"/>
            <w:vAlign w:val="center"/>
          </w:tcPr>
          <w:p w:rsidR="00383AE8" w:rsidRDefault="00383AE8" w:rsidP="00F01DE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八</w:t>
            </w:r>
            <w:r>
              <w:rPr>
                <w:rFonts w:eastAsia="標楷體" w:hint="eastAsia"/>
              </w:rPr>
              <w:t>)</w:t>
            </w:r>
          </w:p>
          <w:p w:rsidR="00383AE8" w:rsidRPr="00D268EC" w:rsidRDefault="00383AE8" w:rsidP="00F01DE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洗衣工廠的衛生與安全</w:t>
            </w:r>
          </w:p>
        </w:tc>
        <w:tc>
          <w:tcPr>
            <w:tcW w:w="5406" w:type="dxa"/>
            <w:gridSpan w:val="3"/>
          </w:tcPr>
          <w:p w:rsidR="00383AE8" w:rsidRPr="00121CE0" w:rsidRDefault="00383AE8" w:rsidP="00F01DE9">
            <w:pPr>
              <w:tabs>
                <w:tab w:val="left" w:pos="601"/>
              </w:tabs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Pr="00121CE0">
              <w:rPr>
                <w:rFonts w:eastAsia="標楷體"/>
              </w:rPr>
              <w:t>工場內所有機具</w:t>
            </w:r>
          </w:p>
        </w:tc>
        <w:tc>
          <w:tcPr>
            <w:tcW w:w="752" w:type="dxa"/>
            <w:vAlign w:val="center"/>
          </w:tcPr>
          <w:p w:rsidR="00383AE8" w:rsidRPr="0019660E" w:rsidRDefault="00383AE8" w:rsidP="00F01DE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2260" w:type="dxa"/>
          </w:tcPr>
          <w:p w:rsidR="00383AE8" w:rsidRPr="00D268EC" w:rsidRDefault="00383AE8" w:rsidP="00F01DE9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  <w:bdr w:val="single" w:sz="4" w:space="0" w:color="auto" w:frame="1"/>
              </w:rPr>
              <w:t>第三學年第二學期</w:t>
            </w:r>
          </w:p>
        </w:tc>
      </w:tr>
      <w:tr w:rsidR="00383AE8" w:rsidRPr="00D268EC" w:rsidTr="00383AE8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Merge/>
            <w:vAlign w:val="center"/>
          </w:tcPr>
          <w:p w:rsidR="00383AE8" w:rsidRDefault="00383AE8" w:rsidP="00F01DE9">
            <w:pPr>
              <w:snapToGrid w:val="0"/>
              <w:rPr>
                <w:rFonts w:eastAsia="標楷體"/>
              </w:rPr>
            </w:pPr>
          </w:p>
        </w:tc>
        <w:tc>
          <w:tcPr>
            <w:tcW w:w="5406" w:type="dxa"/>
            <w:gridSpan w:val="3"/>
          </w:tcPr>
          <w:p w:rsidR="00383AE8" w:rsidRPr="00121CE0" w:rsidRDefault="00383AE8" w:rsidP="00F01DE9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Pr="002672E6">
              <w:rPr>
                <w:rFonts w:eastAsia="標楷體"/>
              </w:rPr>
              <w:t>開關電源時</w:t>
            </w:r>
            <w:r w:rsidRPr="002672E6">
              <w:rPr>
                <w:rFonts w:eastAsia="標楷體" w:hint="eastAsia"/>
              </w:rPr>
              <w:t>的安全流程與注意</w:t>
            </w:r>
            <w:r>
              <w:rPr>
                <w:rFonts w:eastAsia="標楷體" w:hint="eastAsia"/>
              </w:rPr>
              <w:t>事項</w:t>
            </w:r>
          </w:p>
        </w:tc>
        <w:tc>
          <w:tcPr>
            <w:tcW w:w="752" w:type="dxa"/>
            <w:vAlign w:val="center"/>
          </w:tcPr>
          <w:p w:rsidR="00383AE8" w:rsidRPr="00D268EC" w:rsidRDefault="00383AE8" w:rsidP="00F01DE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2260" w:type="dxa"/>
          </w:tcPr>
          <w:p w:rsidR="00383AE8" w:rsidRPr="00D268EC" w:rsidRDefault="00383AE8" w:rsidP="00F01DE9">
            <w:pPr>
              <w:snapToGrid w:val="0"/>
              <w:rPr>
                <w:rFonts w:eastAsia="標楷體"/>
              </w:rPr>
            </w:pPr>
          </w:p>
        </w:tc>
      </w:tr>
      <w:tr w:rsidR="00383AE8" w:rsidRPr="00D268EC" w:rsidTr="00383AE8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Merge/>
            <w:vAlign w:val="center"/>
          </w:tcPr>
          <w:p w:rsidR="00383AE8" w:rsidRDefault="00383AE8" w:rsidP="00F01DE9">
            <w:pPr>
              <w:snapToGrid w:val="0"/>
              <w:rPr>
                <w:rFonts w:eastAsia="標楷體"/>
              </w:rPr>
            </w:pPr>
          </w:p>
        </w:tc>
        <w:tc>
          <w:tcPr>
            <w:tcW w:w="5406" w:type="dxa"/>
            <w:gridSpan w:val="3"/>
          </w:tcPr>
          <w:p w:rsidR="00383AE8" w:rsidRPr="00121CE0" w:rsidRDefault="00383AE8" w:rsidP="00F01DE9">
            <w:pPr>
              <w:tabs>
                <w:tab w:val="left" w:pos="601"/>
              </w:tabs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Pr="00121CE0">
              <w:rPr>
                <w:rFonts w:eastAsia="標楷體"/>
              </w:rPr>
              <w:t>工</w:t>
            </w:r>
            <w:r>
              <w:rPr>
                <w:rFonts w:eastAsia="標楷體" w:hint="eastAsia"/>
              </w:rPr>
              <w:t>作</w:t>
            </w:r>
            <w:r w:rsidRPr="00121CE0">
              <w:rPr>
                <w:rFonts w:eastAsia="標楷體"/>
              </w:rPr>
              <w:t>場</w:t>
            </w:r>
            <w:r>
              <w:rPr>
                <w:rFonts w:eastAsia="標楷體" w:hint="eastAsia"/>
              </w:rPr>
              <w:t>所</w:t>
            </w:r>
            <w:r>
              <w:rPr>
                <w:rFonts w:eastAsia="標楷體"/>
              </w:rPr>
              <w:t>內</w:t>
            </w:r>
            <w:r>
              <w:rPr>
                <w:rFonts w:eastAsia="標楷體" w:hint="eastAsia"/>
              </w:rPr>
              <w:t>的</w:t>
            </w:r>
            <w:r w:rsidRPr="00121CE0">
              <w:rPr>
                <w:rFonts w:eastAsia="標楷體"/>
              </w:rPr>
              <w:t>安全規則</w:t>
            </w:r>
          </w:p>
        </w:tc>
        <w:tc>
          <w:tcPr>
            <w:tcW w:w="752" w:type="dxa"/>
            <w:vAlign w:val="center"/>
          </w:tcPr>
          <w:p w:rsidR="00383AE8" w:rsidRPr="00D268EC" w:rsidRDefault="00383AE8" w:rsidP="00F01DE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2260" w:type="dxa"/>
          </w:tcPr>
          <w:p w:rsidR="00383AE8" w:rsidRPr="00D268EC" w:rsidRDefault="00383AE8" w:rsidP="00F01DE9">
            <w:pPr>
              <w:snapToGrid w:val="0"/>
              <w:rPr>
                <w:rFonts w:eastAsia="標楷體"/>
              </w:rPr>
            </w:pPr>
          </w:p>
        </w:tc>
      </w:tr>
      <w:tr w:rsidR="00383AE8" w:rsidRPr="00D268EC" w:rsidTr="00383AE8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Merge/>
            <w:vAlign w:val="center"/>
          </w:tcPr>
          <w:p w:rsidR="00383AE8" w:rsidRDefault="00383AE8" w:rsidP="00F01DE9">
            <w:pPr>
              <w:snapToGrid w:val="0"/>
              <w:rPr>
                <w:rFonts w:eastAsia="標楷體"/>
              </w:rPr>
            </w:pPr>
          </w:p>
        </w:tc>
        <w:tc>
          <w:tcPr>
            <w:tcW w:w="5406" w:type="dxa"/>
            <w:gridSpan w:val="3"/>
          </w:tcPr>
          <w:p w:rsidR="00383AE8" w:rsidRDefault="00383AE8" w:rsidP="00F01DE9">
            <w:pPr>
              <w:tabs>
                <w:tab w:val="left" w:pos="601"/>
              </w:tabs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 w:rsidRPr="00121CE0">
              <w:rPr>
                <w:rFonts w:eastAsia="標楷體"/>
              </w:rPr>
              <w:t>清潔劑</w:t>
            </w:r>
            <w:r>
              <w:rPr>
                <w:rFonts w:eastAsia="標楷體" w:hint="eastAsia"/>
              </w:rPr>
              <w:t>使用的</w:t>
            </w:r>
            <w:r w:rsidRPr="00121CE0">
              <w:rPr>
                <w:rFonts w:eastAsia="標楷體"/>
              </w:rPr>
              <w:t>安全規則</w:t>
            </w:r>
          </w:p>
        </w:tc>
        <w:tc>
          <w:tcPr>
            <w:tcW w:w="752" w:type="dxa"/>
            <w:vAlign w:val="center"/>
          </w:tcPr>
          <w:p w:rsidR="00383AE8" w:rsidRPr="00D268EC" w:rsidRDefault="00383AE8" w:rsidP="00F01DE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2260" w:type="dxa"/>
          </w:tcPr>
          <w:p w:rsidR="00383AE8" w:rsidRPr="00D268EC" w:rsidRDefault="00383AE8" w:rsidP="00F01DE9">
            <w:pPr>
              <w:snapToGrid w:val="0"/>
              <w:rPr>
                <w:rFonts w:eastAsia="標楷體"/>
              </w:rPr>
            </w:pPr>
          </w:p>
        </w:tc>
      </w:tr>
      <w:tr w:rsidR="00383AE8" w:rsidRPr="00D268EC" w:rsidTr="00383AE8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Merge w:val="restart"/>
            <w:vAlign w:val="center"/>
          </w:tcPr>
          <w:p w:rsidR="00383AE8" w:rsidRDefault="00383AE8" w:rsidP="00F01DE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九</w:t>
            </w:r>
            <w:r>
              <w:rPr>
                <w:rFonts w:eastAsia="標楷體" w:hint="eastAsia"/>
              </w:rPr>
              <w:t>)</w:t>
            </w:r>
          </w:p>
          <w:p w:rsidR="00383AE8" w:rsidRPr="00D268EC" w:rsidRDefault="00383AE8" w:rsidP="00F01DE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電源開啓項目與順序</w:t>
            </w:r>
          </w:p>
        </w:tc>
        <w:tc>
          <w:tcPr>
            <w:tcW w:w="5406" w:type="dxa"/>
            <w:gridSpan w:val="3"/>
          </w:tcPr>
          <w:p w:rsidR="00383AE8" w:rsidRPr="009C3746" w:rsidRDefault="00383AE8" w:rsidP="00F01DE9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1.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總電源開啓與步驟</w:t>
            </w:r>
          </w:p>
        </w:tc>
        <w:tc>
          <w:tcPr>
            <w:tcW w:w="752" w:type="dxa"/>
            <w:vAlign w:val="center"/>
          </w:tcPr>
          <w:p w:rsidR="00383AE8" w:rsidRPr="00D268EC" w:rsidRDefault="00383AE8" w:rsidP="00F01DE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2260" w:type="dxa"/>
          </w:tcPr>
          <w:p w:rsidR="00383AE8" w:rsidRPr="00D268EC" w:rsidRDefault="00383AE8" w:rsidP="00F01DE9">
            <w:pPr>
              <w:snapToGrid w:val="0"/>
              <w:rPr>
                <w:rFonts w:eastAsia="標楷體"/>
              </w:rPr>
            </w:pPr>
          </w:p>
        </w:tc>
      </w:tr>
      <w:tr w:rsidR="00383AE8" w:rsidRPr="00D268EC" w:rsidTr="00383AE8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Merge/>
            <w:vAlign w:val="center"/>
          </w:tcPr>
          <w:p w:rsidR="00383AE8" w:rsidRDefault="00383AE8" w:rsidP="00F01DE9">
            <w:pPr>
              <w:snapToGrid w:val="0"/>
              <w:rPr>
                <w:rFonts w:eastAsia="標楷體"/>
              </w:rPr>
            </w:pPr>
          </w:p>
        </w:tc>
        <w:tc>
          <w:tcPr>
            <w:tcW w:w="5406" w:type="dxa"/>
            <w:gridSpan w:val="3"/>
          </w:tcPr>
          <w:p w:rsidR="00383AE8" w:rsidRDefault="00383AE8" w:rsidP="00F01DE9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2.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空</w:t>
            </w:r>
            <w:proofErr w:type="gramStart"/>
            <w:r>
              <w:rPr>
                <w:rFonts w:ascii="Times New Roman" w:eastAsia="標楷體" w:cs="Times New Roman" w:hint="eastAsia"/>
                <w:color w:val="auto"/>
                <w:kern w:val="2"/>
              </w:rPr>
              <w:t>壓機開</w:t>
            </w:r>
            <w:proofErr w:type="gramEnd"/>
            <w:r>
              <w:rPr>
                <w:rFonts w:ascii="Times New Roman" w:eastAsia="標楷體" w:cs="Times New Roman" w:hint="eastAsia"/>
                <w:color w:val="auto"/>
                <w:kern w:val="2"/>
              </w:rPr>
              <w:t>啓與步驟</w:t>
            </w:r>
          </w:p>
        </w:tc>
        <w:tc>
          <w:tcPr>
            <w:tcW w:w="752" w:type="dxa"/>
            <w:vAlign w:val="center"/>
          </w:tcPr>
          <w:p w:rsidR="00383AE8" w:rsidRDefault="00383AE8" w:rsidP="00F01DE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2260" w:type="dxa"/>
          </w:tcPr>
          <w:p w:rsidR="00383AE8" w:rsidRPr="00D268EC" w:rsidRDefault="00383AE8" w:rsidP="00F01DE9">
            <w:pPr>
              <w:snapToGrid w:val="0"/>
              <w:rPr>
                <w:rFonts w:eastAsia="標楷體"/>
              </w:rPr>
            </w:pPr>
          </w:p>
        </w:tc>
      </w:tr>
      <w:tr w:rsidR="00383AE8" w:rsidRPr="00D268EC" w:rsidTr="00383AE8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Merge/>
            <w:vAlign w:val="center"/>
          </w:tcPr>
          <w:p w:rsidR="00383AE8" w:rsidRDefault="00383AE8" w:rsidP="00F01DE9">
            <w:pPr>
              <w:snapToGrid w:val="0"/>
              <w:rPr>
                <w:rFonts w:eastAsia="標楷體"/>
              </w:rPr>
            </w:pPr>
          </w:p>
        </w:tc>
        <w:tc>
          <w:tcPr>
            <w:tcW w:w="5406" w:type="dxa"/>
            <w:gridSpan w:val="3"/>
          </w:tcPr>
          <w:p w:rsidR="00383AE8" w:rsidRDefault="00383AE8" w:rsidP="00F01DE9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3.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鍋爐開關開啓與步驟</w:t>
            </w:r>
          </w:p>
        </w:tc>
        <w:tc>
          <w:tcPr>
            <w:tcW w:w="752" w:type="dxa"/>
            <w:vAlign w:val="center"/>
          </w:tcPr>
          <w:p w:rsidR="00383AE8" w:rsidRDefault="00383AE8" w:rsidP="00F01DE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2260" w:type="dxa"/>
          </w:tcPr>
          <w:p w:rsidR="00383AE8" w:rsidRPr="00D268EC" w:rsidRDefault="00383AE8" w:rsidP="00F01DE9">
            <w:pPr>
              <w:snapToGrid w:val="0"/>
              <w:rPr>
                <w:rFonts w:eastAsia="標楷體"/>
              </w:rPr>
            </w:pPr>
          </w:p>
        </w:tc>
      </w:tr>
      <w:tr w:rsidR="00383AE8" w:rsidRPr="00D268EC" w:rsidTr="00383AE8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Merge/>
            <w:vAlign w:val="center"/>
          </w:tcPr>
          <w:p w:rsidR="00383AE8" w:rsidRDefault="00383AE8" w:rsidP="00F01DE9">
            <w:pPr>
              <w:snapToGrid w:val="0"/>
              <w:rPr>
                <w:rFonts w:eastAsia="標楷體"/>
              </w:rPr>
            </w:pPr>
          </w:p>
        </w:tc>
        <w:tc>
          <w:tcPr>
            <w:tcW w:w="5406" w:type="dxa"/>
            <w:gridSpan w:val="3"/>
          </w:tcPr>
          <w:p w:rsidR="00383AE8" w:rsidRDefault="00383AE8" w:rsidP="00F01DE9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4.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各項機器開關開啓與步驟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洗衣機</w:t>
            </w:r>
            <w:r>
              <w:rPr>
                <w:rFonts w:hAnsi="新細明體" w:cs="Times New Roman" w:hint="eastAsia"/>
                <w:color w:val="auto"/>
                <w:kern w:val="2"/>
              </w:rPr>
              <w:t>、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烘衣機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</w:p>
        </w:tc>
        <w:tc>
          <w:tcPr>
            <w:tcW w:w="752" w:type="dxa"/>
            <w:vAlign w:val="center"/>
          </w:tcPr>
          <w:p w:rsidR="00383AE8" w:rsidRDefault="00383AE8" w:rsidP="00F01DE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2260" w:type="dxa"/>
          </w:tcPr>
          <w:p w:rsidR="00383AE8" w:rsidRPr="00D268EC" w:rsidRDefault="00383AE8" w:rsidP="00F01DE9">
            <w:pPr>
              <w:snapToGrid w:val="0"/>
              <w:rPr>
                <w:rFonts w:eastAsia="標楷體"/>
              </w:rPr>
            </w:pPr>
          </w:p>
        </w:tc>
      </w:tr>
      <w:tr w:rsidR="00F01DE9" w:rsidRPr="00D268EC" w:rsidTr="00383AE8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F01DE9" w:rsidRDefault="00F01DE9" w:rsidP="00F01DE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383AE8">
              <w:rPr>
                <w:rFonts w:eastAsia="標楷體" w:hint="eastAsia"/>
              </w:rPr>
              <w:t>十</w:t>
            </w:r>
            <w:r>
              <w:rPr>
                <w:rFonts w:eastAsia="標楷體" w:hint="eastAsia"/>
              </w:rPr>
              <w:t>)</w:t>
            </w:r>
          </w:p>
          <w:p w:rsidR="00F01DE9" w:rsidRPr="00D268EC" w:rsidRDefault="00383AE8" w:rsidP="00383AE8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洗衣機</w:t>
            </w:r>
            <w:r w:rsidR="00F01DE9">
              <w:rPr>
                <w:rFonts w:eastAsia="標楷體" w:hint="eastAsia"/>
              </w:rPr>
              <w:t>操作</w:t>
            </w:r>
          </w:p>
        </w:tc>
        <w:tc>
          <w:tcPr>
            <w:tcW w:w="5406" w:type="dxa"/>
            <w:gridSpan w:val="3"/>
          </w:tcPr>
          <w:p w:rsidR="00F01DE9" w:rsidRDefault="00F01DE9" w:rsidP="00F01DE9">
            <w:pPr>
              <w:pStyle w:val="Default"/>
              <w:rPr>
                <w:rFonts w:ascii="Times New Roman" w:eastAsia="標楷體"/>
              </w:rPr>
            </w:pPr>
            <w:r>
              <w:rPr>
                <w:rFonts w:ascii="Times New Roman" w:eastAsia="標楷體" w:hint="eastAsia"/>
              </w:rPr>
              <w:t>1.</w:t>
            </w:r>
            <w:r>
              <w:rPr>
                <w:rFonts w:ascii="Times New Roman" w:eastAsia="標楷體" w:hint="eastAsia"/>
              </w:rPr>
              <w:t>電源開關開啓與關閉</w:t>
            </w:r>
          </w:p>
          <w:p w:rsidR="00F01DE9" w:rsidRDefault="00F01DE9" w:rsidP="00F01DE9">
            <w:pPr>
              <w:pStyle w:val="Default"/>
              <w:rPr>
                <w:rFonts w:ascii="Times New Roman" w:eastAsia="標楷體"/>
              </w:rPr>
            </w:pPr>
            <w:r>
              <w:rPr>
                <w:rFonts w:ascii="Times New Roman" w:eastAsia="標楷體" w:hint="eastAsia"/>
              </w:rPr>
              <w:t>2.</w:t>
            </w:r>
            <w:r>
              <w:rPr>
                <w:rFonts w:ascii="Times New Roman" w:eastAsia="標楷體" w:hint="eastAsia"/>
              </w:rPr>
              <w:t>置入洗滌物品與洗衣精方式</w:t>
            </w:r>
          </w:p>
          <w:p w:rsidR="00F01DE9" w:rsidRPr="00B47096" w:rsidRDefault="00F01DE9" w:rsidP="00F01DE9">
            <w:pPr>
              <w:pStyle w:val="Default"/>
              <w:rPr>
                <w:rFonts w:ascii="標楷體" w:eastAsia="標楷體" w:hAnsi="標楷體" w:cs="Times New Roman"/>
              </w:rPr>
            </w:pPr>
            <w:r>
              <w:rPr>
                <w:rFonts w:ascii="Times New Roman" w:eastAsia="標楷體" w:hint="eastAsia"/>
              </w:rPr>
              <w:t>3.</w:t>
            </w:r>
            <w:r>
              <w:rPr>
                <w:rFonts w:ascii="Times New Roman" w:eastAsia="標楷體" w:hint="eastAsia"/>
              </w:rPr>
              <w:t>依照</w:t>
            </w:r>
            <w:proofErr w:type="gramStart"/>
            <w:r>
              <w:rPr>
                <w:rFonts w:ascii="Times New Roman" w:eastAsia="標楷體" w:hint="eastAsia"/>
              </w:rPr>
              <w:t>種類洗法對照</w:t>
            </w:r>
            <w:proofErr w:type="gramEnd"/>
            <w:r>
              <w:rPr>
                <w:rFonts w:ascii="Times New Roman" w:eastAsia="標楷體" w:hint="eastAsia"/>
              </w:rPr>
              <w:t>並完成操作</w:t>
            </w:r>
          </w:p>
          <w:p w:rsidR="00F01DE9" w:rsidRPr="00D268EC" w:rsidRDefault="00F01DE9" w:rsidP="00F01DE9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4.洗淨後進行收取</w:t>
            </w:r>
          </w:p>
        </w:tc>
        <w:tc>
          <w:tcPr>
            <w:tcW w:w="752" w:type="dxa"/>
            <w:vAlign w:val="center"/>
          </w:tcPr>
          <w:p w:rsidR="00F01DE9" w:rsidRPr="00D268EC" w:rsidRDefault="00F01DE9" w:rsidP="00F01DE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</w:tcPr>
          <w:p w:rsidR="00F01DE9" w:rsidRPr="00D268EC" w:rsidRDefault="00F01DE9" w:rsidP="00F01DE9">
            <w:pPr>
              <w:snapToGrid w:val="0"/>
              <w:rPr>
                <w:rFonts w:eastAsia="標楷體"/>
              </w:rPr>
            </w:pPr>
          </w:p>
        </w:tc>
      </w:tr>
      <w:tr w:rsidR="00F01DE9" w:rsidRPr="00D268EC" w:rsidTr="00383AE8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</w:tcPr>
          <w:p w:rsidR="00F01DE9" w:rsidRDefault="00F01DE9" w:rsidP="00F01DE9">
            <w:p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="00383AE8">
              <w:rPr>
                <w:rFonts w:ascii="標楷體" w:eastAsia="標楷體" w:hAnsi="標楷體" w:hint="eastAsia"/>
              </w:rPr>
              <w:t>十一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383AE8" w:rsidRDefault="00383AE8" w:rsidP="00383AE8">
            <w:p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脫水機</w:t>
            </w:r>
          </w:p>
          <w:p w:rsidR="00F01DE9" w:rsidRPr="00B47096" w:rsidRDefault="00F01DE9" w:rsidP="00383AE8">
            <w:p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操作</w:t>
            </w:r>
          </w:p>
        </w:tc>
        <w:tc>
          <w:tcPr>
            <w:tcW w:w="5406" w:type="dxa"/>
            <w:gridSpan w:val="3"/>
          </w:tcPr>
          <w:p w:rsidR="00F01DE9" w:rsidRDefault="00F01DE9" w:rsidP="00F01DE9">
            <w:pPr>
              <w:pStyle w:val="Default"/>
              <w:rPr>
                <w:rFonts w:ascii="Times New Roman" w:eastAsia="標楷體"/>
              </w:rPr>
            </w:pPr>
            <w:r>
              <w:rPr>
                <w:rFonts w:ascii="Times New Roman" w:eastAsia="標楷體" w:hint="eastAsia"/>
              </w:rPr>
              <w:t>1.</w:t>
            </w:r>
            <w:r>
              <w:rPr>
                <w:rFonts w:ascii="Times New Roman" w:eastAsia="標楷體" w:hint="eastAsia"/>
              </w:rPr>
              <w:t>電源開關開啓與關閉</w:t>
            </w:r>
          </w:p>
          <w:p w:rsidR="00F01DE9" w:rsidRDefault="00F01DE9" w:rsidP="00F01DE9">
            <w:pPr>
              <w:pStyle w:val="Default"/>
              <w:rPr>
                <w:rFonts w:ascii="Times New Roman" w:eastAsia="標楷體"/>
              </w:rPr>
            </w:pPr>
            <w:r>
              <w:rPr>
                <w:rFonts w:ascii="Times New Roman" w:eastAsia="標楷體" w:hint="eastAsia"/>
              </w:rPr>
              <w:t>2.</w:t>
            </w:r>
            <w:r>
              <w:rPr>
                <w:rFonts w:ascii="Times New Roman" w:eastAsia="標楷體" w:hint="eastAsia"/>
              </w:rPr>
              <w:t>置入洗滌物品</w:t>
            </w:r>
          </w:p>
          <w:p w:rsidR="00F01DE9" w:rsidRPr="00B47096" w:rsidRDefault="00F01DE9" w:rsidP="00F01DE9">
            <w:pPr>
              <w:pStyle w:val="Default"/>
              <w:rPr>
                <w:rFonts w:ascii="標楷體" w:eastAsia="標楷體" w:hAnsi="標楷體" w:cs="Times New Roman"/>
              </w:rPr>
            </w:pPr>
            <w:r>
              <w:rPr>
                <w:rFonts w:ascii="Times New Roman" w:eastAsia="標楷體" w:hint="eastAsia"/>
              </w:rPr>
              <w:t>3.</w:t>
            </w:r>
            <w:r>
              <w:rPr>
                <w:rFonts w:ascii="Times New Roman" w:eastAsia="標楷體" w:hint="eastAsia"/>
              </w:rPr>
              <w:t>依照指示並完成操作</w:t>
            </w:r>
          </w:p>
          <w:p w:rsidR="00F01DE9" w:rsidRPr="00B47096" w:rsidRDefault="00F01DE9" w:rsidP="00F01DE9">
            <w:pPr>
              <w:pStyle w:val="Defaul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proofErr w:type="gramStart"/>
            <w:r>
              <w:rPr>
                <w:rFonts w:ascii="標楷體" w:eastAsia="標楷體" w:hAnsi="標楷體" w:hint="eastAsia"/>
              </w:rPr>
              <w:t>脫乾後</w:t>
            </w:r>
            <w:proofErr w:type="gramEnd"/>
            <w:r>
              <w:rPr>
                <w:rFonts w:ascii="標楷體" w:eastAsia="標楷體" w:hAnsi="標楷體" w:hint="eastAsia"/>
              </w:rPr>
              <w:t>進行收取</w:t>
            </w:r>
          </w:p>
        </w:tc>
        <w:tc>
          <w:tcPr>
            <w:tcW w:w="752" w:type="dxa"/>
            <w:vAlign w:val="center"/>
          </w:tcPr>
          <w:p w:rsidR="00F01DE9" w:rsidRPr="00D268EC" w:rsidRDefault="00F01DE9" w:rsidP="00F01DE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</w:tcPr>
          <w:p w:rsidR="00F01DE9" w:rsidRPr="00D268EC" w:rsidRDefault="00F01DE9" w:rsidP="00F01DE9">
            <w:pPr>
              <w:snapToGrid w:val="0"/>
              <w:rPr>
                <w:rFonts w:eastAsia="標楷體"/>
              </w:rPr>
            </w:pPr>
          </w:p>
        </w:tc>
      </w:tr>
      <w:tr w:rsidR="00F01DE9" w:rsidRPr="00D268EC" w:rsidTr="00383AE8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F01DE9" w:rsidRDefault="00F01DE9" w:rsidP="00F01DE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383AE8">
              <w:rPr>
                <w:rFonts w:eastAsia="標楷體" w:hint="eastAsia"/>
              </w:rPr>
              <w:t>十二</w:t>
            </w:r>
            <w:r>
              <w:rPr>
                <w:rFonts w:eastAsia="標楷體" w:hint="eastAsia"/>
              </w:rPr>
              <w:t>)</w:t>
            </w:r>
          </w:p>
          <w:p w:rsidR="00383AE8" w:rsidRDefault="00383AE8" w:rsidP="00F01DE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烘衣機</w:t>
            </w:r>
          </w:p>
          <w:p w:rsidR="00F01DE9" w:rsidRPr="00D268EC" w:rsidRDefault="00F01DE9" w:rsidP="00383AE8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操作</w:t>
            </w:r>
          </w:p>
        </w:tc>
        <w:tc>
          <w:tcPr>
            <w:tcW w:w="5406" w:type="dxa"/>
            <w:gridSpan w:val="3"/>
          </w:tcPr>
          <w:p w:rsidR="00F01DE9" w:rsidRDefault="00F01DE9" w:rsidP="00F01DE9">
            <w:pPr>
              <w:pStyle w:val="Default"/>
              <w:rPr>
                <w:rFonts w:ascii="Times New Roman" w:eastAsia="標楷體"/>
              </w:rPr>
            </w:pPr>
            <w:r>
              <w:rPr>
                <w:rFonts w:ascii="Times New Roman" w:eastAsia="標楷體" w:hint="eastAsia"/>
              </w:rPr>
              <w:t>1.</w:t>
            </w:r>
            <w:r>
              <w:rPr>
                <w:rFonts w:ascii="Times New Roman" w:eastAsia="標楷體" w:hint="eastAsia"/>
              </w:rPr>
              <w:t>電源開關開啓與關閉</w:t>
            </w:r>
          </w:p>
          <w:p w:rsidR="00F01DE9" w:rsidRDefault="00F01DE9" w:rsidP="00F01DE9">
            <w:pPr>
              <w:pStyle w:val="Default"/>
              <w:rPr>
                <w:rFonts w:ascii="Times New Roman" w:eastAsia="標楷體"/>
              </w:rPr>
            </w:pPr>
            <w:r>
              <w:rPr>
                <w:rFonts w:ascii="Times New Roman" w:eastAsia="標楷體" w:hint="eastAsia"/>
              </w:rPr>
              <w:t>2.</w:t>
            </w:r>
            <w:r>
              <w:rPr>
                <w:rFonts w:ascii="Times New Roman" w:eastAsia="標楷體" w:hint="eastAsia"/>
              </w:rPr>
              <w:t>置入洗滌物品與</w:t>
            </w:r>
          </w:p>
          <w:p w:rsidR="00F01DE9" w:rsidRPr="00B47096" w:rsidRDefault="00F01DE9" w:rsidP="00F01DE9">
            <w:pPr>
              <w:pStyle w:val="Default"/>
              <w:rPr>
                <w:rFonts w:ascii="標楷體" w:eastAsia="標楷體" w:hAnsi="標楷體" w:cs="Times New Roman"/>
              </w:rPr>
            </w:pPr>
            <w:r>
              <w:rPr>
                <w:rFonts w:ascii="Times New Roman" w:eastAsia="標楷體" w:hint="eastAsia"/>
              </w:rPr>
              <w:t>3.</w:t>
            </w:r>
            <w:r>
              <w:rPr>
                <w:rFonts w:ascii="Times New Roman" w:eastAsia="標楷體" w:hint="eastAsia"/>
              </w:rPr>
              <w:t>依照時間與溫度指示完成操作</w:t>
            </w:r>
          </w:p>
          <w:p w:rsidR="00F01DE9" w:rsidRPr="006B7435" w:rsidRDefault="00F01DE9" w:rsidP="00F01DE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4.烘乾後進行收取</w:t>
            </w:r>
          </w:p>
        </w:tc>
        <w:tc>
          <w:tcPr>
            <w:tcW w:w="752" w:type="dxa"/>
            <w:vAlign w:val="center"/>
          </w:tcPr>
          <w:p w:rsidR="00F01DE9" w:rsidRPr="00D268EC" w:rsidRDefault="00F01DE9" w:rsidP="00F01DE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</w:tcPr>
          <w:p w:rsidR="00F01DE9" w:rsidRPr="00D268EC" w:rsidRDefault="00F01DE9" w:rsidP="00F01DE9">
            <w:pPr>
              <w:snapToGrid w:val="0"/>
              <w:rPr>
                <w:rFonts w:eastAsia="標楷體"/>
              </w:rPr>
            </w:pPr>
          </w:p>
        </w:tc>
      </w:tr>
      <w:tr w:rsidR="00F01DE9" w:rsidRPr="00D268EC" w:rsidTr="00383AE8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F01DE9" w:rsidRDefault="00F01DE9" w:rsidP="00F01DE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383AE8">
              <w:rPr>
                <w:rFonts w:eastAsia="標楷體" w:hint="eastAsia"/>
              </w:rPr>
              <w:t>十三</w:t>
            </w:r>
            <w:r>
              <w:rPr>
                <w:rFonts w:eastAsia="標楷體" w:hint="eastAsia"/>
              </w:rPr>
              <w:t>)</w:t>
            </w:r>
          </w:p>
          <w:p w:rsidR="00F01DE9" w:rsidRPr="00D268EC" w:rsidRDefault="00F01DE9" w:rsidP="00F01DE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各項機器操作與維護</w:t>
            </w:r>
          </w:p>
        </w:tc>
        <w:tc>
          <w:tcPr>
            <w:tcW w:w="5406" w:type="dxa"/>
            <w:gridSpan w:val="3"/>
          </w:tcPr>
          <w:p w:rsidR="00F01DE9" w:rsidRPr="00383AE8" w:rsidRDefault="00F01DE9" w:rsidP="00F01DE9">
            <w:pPr>
              <w:pStyle w:val="Default"/>
              <w:jc w:val="both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383AE8">
              <w:rPr>
                <w:rFonts w:ascii="標楷體" w:eastAsia="標楷體" w:hAnsi="標楷體" w:cs="Times New Roman" w:hint="eastAsia"/>
                <w:color w:val="auto"/>
                <w:kern w:val="2"/>
              </w:rPr>
              <w:t>1.總電源關閉</w:t>
            </w:r>
          </w:p>
          <w:p w:rsidR="00F01DE9" w:rsidRPr="00383AE8" w:rsidRDefault="00F01DE9" w:rsidP="00F01DE9">
            <w:pPr>
              <w:pStyle w:val="Default"/>
              <w:jc w:val="both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383AE8">
              <w:rPr>
                <w:rFonts w:ascii="標楷體" w:eastAsia="標楷體" w:hAnsi="標楷體" w:cs="Times New Roman" w:hint="eastAsia"/>
                <w:color w:val="auto"/>
                <w:kern w:val="2"/>
              </w:rPr>
              <w:t>2.空壓機關閉</w:t>
            </w:r>
          </w:p>
          <w:p w:rsidR="00F01DE9" w:rsidRPr="00383AE8" w:rsidRDefault="00F01DE9" w:rsidP="00F01DE9">
            <w:pPr>
              <w:pStyle w:val="Default"/>
              <w:jc w:val="both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383AE8">
              <w:rPr>
                <w:rFonts w:ascii="標楷體" w:eastAsia="標楷體" w:hAnsi="標楷體" w:cs="Times New Roman" w:hint="eastAsia"/>
                <w:color w:val="auto"/>
                <w:kern w:val="2"/>
              </w:rPr>
              <w:t>3.鍋爐開關關閉</w:t>
            </w:r>
          </w:p>
          <w:p w:rsidR="00F01DE9" w:rsidRPr="00383AE8" w:rsidRDefault="00F01DE9" w:rsidP="00F01DE9">
            <w:pPr>
              <w:pStyle w:val="Default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383AE8">
              <w:rPr>
                <w:rFonts w:ascii="標楷體" w:eastAsia="標楷體" w:hAnsi="標楷體" w:cs="Times New Roman" w:hint="eastAsia"/>
                <w:color w:val="auto"/>
                <w:kern w:val="2"/>
              </w:rPr>
              <w:t>4.各項機器開關關閉(洗衣機、烘衣機)</w:t>
            </w:r>
          </w:p>
          <w:p w:rsidR="00F01DE9" w:rsidRPr="00383AE8" w:rsidRDefault="00F01DE9" w:rsidP="00F01DE9">
            <w:pPr>
              <w:rPr>
                <w:rFonts w:ascii="標楷體" w:eastAsia="標楷體" w:hAnsi="標楷體"/>
              </w:rPr>
            </w:pPr>
            <w:r w:rsidRPr="00383AE8">
              <w:rPr>
                <w:rFonts w:ascii="標楷體" w:eastAsia="標楷體" w:hAnsi="標楷體"/>
              </w:rPr>
              <w:t>5.每次使用後清潔烘乾機的濾網</w:t>
            </w:r>
          </w:p>
          <w:p w:rsidR="00F01DE9" w:rsidRPr="00383AE8" w:rsidRDefault="00F01DE9" w:rsidP="00F01DE9">
            <w:pPr>
              <w:snapToGrid w:val="0"/>
              <w:rPr>
                <w:rFonts w:ascii="標楷體" w:eastAsia="標楷體" w:hAnsi="標楷體"/>
              </w:rPr>
            </w:pPr>
            <w:r w:rsidRPr="00383AE8">
              <w:rPr>
                <w:rFonts w:ascii="標楷體" w:eastAsia="標楷體" w:hAnsi="標楷體"/>
              </w:rPr>
              <w:t>6.</w:t>
            </w:r>
            <w:r w:rsidR="00383AE8" w:rsidRPr="00383AE8">
              <w:rPr>
                <w:rFonts w:ascii="標楷體" w:eastAsia="標楷體" w:hAnsi="標楷體" w:hint="eastAsia"/>
              </w:rPr>
              <w:t>練</w:t>
            </w:r>
            <w:r w:rsidRPr="00383AE8">
              <w:rPr>
                <w:rFonts w:ascii="標楷體" w:eastAsia="標楷體" w:hAnsi="標楷體"/>
              </w:rPr>
              <w:t>習完畢，務必清潔場地、器具歸位。</w:t>
            </w:r>
          </w:p>
        </w:tc>
        <w:tc>
          <w:tcPr>
            <w:tcW w:w="752" w:type="dxa"/>
            <w:vAlign w:val="center"/>
          </w:tcPr>
          <w:p w:rsidR="00F01DE9" w:rsidRPr="00D268EC" w:rsidRDefault="00F01DE9" w:rsidP="00F01DE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</w:tcPr>
          <w:p w:rsidR="00F01DE9" w:rsidRPr="00D268EC" w:rsidRDefault="00F01DE9" w:rsidP="00F01DE9">
            <w:pPr>
              <w:snapToGrid w:val="0"/>
              <w:rPr>
                <w:rFonts w:eastAsia="標楷體"/>
              </w:rPr>
            </w:pPr>
          </w:p>
        </w:tc>
      </w:tr>
      <w:tr w:rsidR="00F01DE9" w:rsidRPr="00D268EC" w:rsidTr="00383AE8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F01DE9" w:rsidRDefault="00F01DE9" w:rsidP="00F01DE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383AE8">
              <w:rPr>
                <w:rFonts w:eastAsia="標楷體" w:hint="eastAsia"/>
              </w:rPr>
              <w:t>十四</w:t>
            </w:r>
            <w:r>
              <w:rPr>
                <w:rFonts w:eastAsia="標楷體" w:hint="eastAsia"/>
              </w:rPr>
              <w:t>)</w:t>
            </w:r>
          </w:p>
          <w:p w:rsidR="00F01DE9" w:rsidRPr="00D268EC" w:rsidRDefault="00F01DE9" w:rsidP="00F01DE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衣物收納</w:t>
            </w:r>
          </w:p>
        </w:tc>
        <w:tc>
          <w:tcPr>
            <w:tcW w:w="5406" w:type="dxa"/>
            <w:gridSpan w:val="3"/>
          </w:tcPr>
          <w:p w:rsidR="00F01DE9" w:rsidRPr="00383AE8" w:rsidRDefault="00F01DE9" w:rsidP="00F01DE9">
            <w:pPr>
              <w:snapToGrid w:val="0"/>
              <w:rPr>
                <w:rFonts w:ascii="標楷體" w:eastAsia="標楷體" w:hAnsi="標楷體"/>
              </w:rPr>
            </w:pPr>
            <w:r w:rsidRPr="00383AE8">
              <w:rPr>
                <w:rFonts w:ascii="標楷體" w:eastAsia="標楷體" w:hAnsi="標楷體" w:hint="eastAsia"/>
              </w:rPr>
              <w:t>能將</w:t>
            </w:r>
            <w:r w:rsidRPr="00383AE8">
              <w:rPr>
                <w:rFonts w:ascii="標楷體" w:eastAsia="標楷體" w:hAnsi="標楷體"/>
              </w:rPr>
              <w:t>毛巾、內衣褲、上衣、裙褲、</w:t>
            </w:r>
            <w:proofErr w:type="gramStart"/>
            <w:r w:rsidRPr="00383AE8">
              <w:rPr>
                <w:rFonts w:ascii="標楷體" w:eastAsia="標楷體" w:hAnsi="標楷體"/>
              </w:rPr>
              <w:t>衣連裙、床套組</w:t>
            </w:r>
            <w:proofErr w:type="gramEnd"/>
            <w:r w:rsidRPr="00383AE8">
              <w:rPr>
                <w:rFonts w:ascii="標楷體" w:eastAsia="標楷體" w:hAnsi="標楷體"/>
              </w:rPr>
              <w:t>、家飾</w:t>
            </w:r>
            <w:r w:rsidRPr="00383AE8">
              <w:rPr>
                <w:rFonts w:ascii="標楷體" w:eastAsia="標楷體" w:hAnsi="標楷體" w:hint="eastAsia"/>
              </w:rPr>
              <w:t>進行分類、編號，</w:t>
            </w:r>
            <w:proofErr w:type="gramStart"/>
            <w:r w:rsidRPr="00383AE8">
              <w:rPr>
                <w:rFonts w:ascii="標楷體" w:eastAsia="標楷體" w:hAnsi="標楷體" w:hint="eastAsia"/>
              </w:rPr>
              <w:t>並且收折</w:t>
            </w:r>
            <w:proofErr w:type="gramEnd"/>
            <w:r w:rsidRPr="00383AE8">
              <w:rPr>
                <w:rFonts w:ascii="標楷體" w:eastAsia="標楷體" w:hAnsi="標楷體" w:hint="eastAsia"/>
              </w:rPr>
              <w:t>及包裝。</w:t>
            </w:r>
          </w:p>
        </w:tc>
        <w:tc>
          <w:tcPr>
            <w:tcW w:w="752" w:type="dxa"/>
            <w:vAlign w:val="center"/>
          </w:tcPr>
          <w:p w:rsidR="00F01DE9" w:rsidRPr="00D268EC" w:rsidRDefault="00F01DE9" w:rsidP="00F01DE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</w:tcPr>
          <w:p w:rsidR="00F01DE9" w:rsidRPr="00D268EC" w:rsidRDefault="00F01DE9" w:rsidP="00F01DE9">
            <w:pPr>
              <w:snapToGrid w:val="0"/>
              <w:rPr>
                <w:rFonts w:eastAsia="標楷體"/>
              </w:rPr>
            </w:pPr>
          </w:p>
        </w:tc>
      </w:tr>
      <w:tr w:rsidR="00F01DE9" w:rsidRPr="00D268EC" w:rsidTr="003219BE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F01DE9" w:rsidRPr="00D268EC" w:rsidRDefault="00F01DE9" w:rsidP="00F01DE9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學習評量</w:t>
            </w:r>
          </w:p>
        </w:tc>
        <w:tc>
          <w:tcPr>
            <w:tcW w:w="8425" w:type="dxa"/>
            <w:gridSpan w:val="6"/>
          </w:tcPr>
          <w:p w:rsidR="00F01DE9" w:rsidRPr="00F67FF0" w:rsidRDefault="00F01DE9" w:rsidP="00F01DE9">
            <w:pPr>
              <w:pStyle w:val="Default"/>
              <w:rPr>
                <w:rFonts w:ascii="Times New Roman" w:eastAsia="標楷體" w:cs="Times New Roman"/>
                <w:color w:val="auto"/>
              </w:rPr>
            </w:pPr>
            <w:r>
              <w:rPr>
                <w:rFonts w:ascii="Times New Roman" w:eastAsia="標楷體" w:cs="Times New Roman" w:hint="eastAsia"/>
                <w:color w:val="auto"/>
              </w:rPr>
              <w:t>1.</w:t>
            </w:r>
            <w:proofErr w:type="gramStart"/>
            <w:r w:rsidRPr="00F67FF0">
              <w:rPr>
                <w:rFonts w:ascii="Times New Roman" w:eastAsia="標楷體" w:cs="Times New Roman"/>
                <w:color w:val="auto"/>
              </w:rPr>
              <w:t>採</w:t>
            </w:r>
            <w:proofErr w:type="gramEnd"/>
            <w:r w:rsidRPr="00F67FF0">
              <w:rPr>
                <w:rFonts w:ascii="Times New Roman" w:eastAsia="標楷體" w:cs="Times New Roman"/>
                <w:color w:val="auto"/>
              </w:rPr>
              <w:t>多元評量方式進行</w:t>
            </w:r>
            <w:r>
              <w:rPr>
                <w:rFonts w:ascii="Times New Roman" w:eastAsia="標楷體" w:cs="Times New Roman" w:hint="eastAsia"/>
                <w:color w:val="auto"/>
              </w:rPr>
              <w:t>。</w:t>
            </w:r>
          </w:p>
          <w:p w:rsidR="00F01DE9" w:rsidRPr="001310DE" w:rsidRDefault="00F01DE9" w:rsidP="00F01DE9">
            <w:pPr>
              <w:pStyle w:val="Default"/>
              <w:rPr>
                <w:rFonts w:ascii="Times New Roman" w:eastAsia="標楷體" w:cs="Times New Roman"/>
                <w:color w:val="auto"/>
              </w:rPr>
            </w:pPr>
            <w:r>
              <w:rPr>
                <w:rFonts w:ascii="Times New Roman" w:eastAsia="標楷體" w:cs="Times New Roman" w:hint="eastAsia"/>
                <w:color w:val="auto"/>
              </w:rPr>
              <w:t>2.</w:t>
            </w:r>
            <w:r>
              <w:rPr>
                <w:rFonts w:ascii="Times New Roman" w:eastAsia="標楷體" w:cs="Times New Roman"/>
                <w:color w:val="auto"/>
              </w:rPr>
              <w:t>著重多樣性評量，如口頭問答、實際操作、活動觀察等</w:t>
            </w:r>
            <w:r>
              <w:rPr>
                <w:rFonts w:hAnsi="新細明體" w:cs="Times New Roman" w:hint="eastAsia"/>
                <w:color w:val="auto"/>
              </w:rPr>
              <w:t>、</w:t>
            </w:r>
            <w:r w:rsidRPr="00F67FF0">
              <w:rPr>
                <w:rFonts w:ascii="Times New Roman" w:eastAsia="標楷體" w:cs="Times New Roman"/>
                <w:color w:val="auto"/>
              </w:rPr>
              <w:t>評量時亦考量學生之個別差異。</w:t>
            </w:r>
          </w:p>
        </w:tc>
      </w:tr>
      <w:tr w:rsidR="00F01DE9" w:rsidRPr="00D268EC" w:rsidTr="003219BE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F01DE9" w:rsidRPr="00D268EC" w:rsidRDefault="00F01DE9" w:rsidP="00F01DE9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lastRenderedPageBreak/>
              <w:t>教學資源</w:t>
            </w:r>
          </w:p>
        </w:tc>
        <w:tc>
          <w:tcPr>
            <w:tcW w:w="8425" w:type="dxa"/>
            <w:gridSpan w:val="6"/>
          </w:tcPr>
          <w:p w:rsidR="00F01DE9" w:rsidRPr="00100BF3" w:rsidRDefault="00F01DE9" w:rsidP="00F01DE9">
            <w:pPr>
              <w:pStyle w:val="Default"/>
              <w:rPr>
                <w:rFonts w:ascii="Times New Roman" w:eastAsia="標楷體" w:cs="Times New Roman"/>
                <w:color w:val="auto"/>
              </w:rPr>
            </w:pPr>
            <w:r w:rsidRPr="00100BF3">
              <w:rPr>
                <w:rFonts w:ascii="Times New Roman" w:eastAsia="標楷體" w:cs="Times New Roman"/>
                <w:color w:val="auto"/>
              </w:rPr>
              <w:t>1</w:t>
            </w:r>
            <w:r>
              <w:rPr>
                <w:rFonts w:ascii="Times New Roman" w:eastAsia="標楷體" w:cs="Times New Roman" w:hint="eastAsia"/>
                <w:color w:val="auto"/>
              </w:rPr>
              <w:t>.</w:t>
            </w:r>
            <w:r w:rsidRPr="00100BF3">
              <w:rPr>
                <w:rFonts w:ascii="Times New Roman" w:eastAsia="標楷體" w:cs="Times New Roman"/>
                <w:color w:val="auto"/>
              </w:rPr>
              <w:t>校內洗衣工場設備</w:t>
            </w:r>
          </w:p>
          <w:p w:rsidR="00F01DE9" w:rsidRPr="00100BF3" w:rsidRDefault="00F01DE9" w:rsidP="00F01DE9">
            <w:pPr>
              <w:pStyle w:val="Default"/>
              <w:rPr>
                <w:rFonts w:ascii="Times New Roman" w:eastAsia="標楷體" w:cs="Times New Roman"/>
                <w:color w:val="auto"/>
              </w:rPr>
            </w:pPr>
            <w:r w:rsidRPr="00100BF3">
              <w:rPr>
                <w:rFonts w:ascii="Times New Roman" w:eastAsia="標楷體" w:cs="Times New Roman"/>
                <w:color w:val="auto"/>
              </w:rPr>
              <w:t>2</w:t>
            </w:r>
            <w:r>
              <w:rPr>
                <w:rFonts w:ascii="Times New Roman" w:eastAsia="標楷體" w:cs="Times New Roman" w:hint="eastAsia"/>
                <w:color w:val="auto"/>
              </w:rPr>
              <w:t>.</w:t>
            </w:r>
            <w:r w:rsidRPr="00100BF3">
              <w:rPr>
                <w:rFonts w:ascii="Times New Roman" w:eastAsia="標楷體" w:cs="Times New Roman"/>
                <w:color w:val="auto"/>
              </w:rPr>
              <w:t>各類衣物</w:t>
            </w:r>
          </w:p>
          <w:p w:rsidR="00F01DE9" w:rsidRPr="00100BF3" w:rsidRDefault="00F01DE9" w:rsidP="00F01DE9">
            <w:pPr>
              <w:pStyle w:val="Default"/>
              <w:rPr>
                <w:rFonts w:ascii="Times New Roman" w:eastAsia="標楷體" w:cs="Times New Roman"/>
                <w:color w:val="auto"/>
              </w:rPr>
            </w:pPr>
            <w:r w:rsidRPr="00100BF3">
              <w:rPr>
                <w:rFonts w:ascii="Times New Roman" w:eastAsia="標楷體" w:cs="Times New Roman"/>
                <w:color w:val="auto"/>
              </w:rPr>
              <w:t>3</w:t>
            </w:r>
            <w:r>
              <w:rPr>
                <w:rFonts w:ascii="Times New Roman" w:eastAsia="標楷體" w:cs="Times New Roman" w:hint="eastAsia"/>
                <w:color w:val="auto"/>
              </w:rPr>
              <w:t>.</w:t>
            </w:r>
            <w:r w:rsidRPr="00100BF3">
              <w:rPr>
                <w:rFonts w:ascii="Times New Roman" w:eastAsia="標楷體" w:cs="Times New Roman"/>
                <w:color w:val="auto"/>
              </w:rPr>
              <w:t>書籍</w:t>
            </w:r>
            <w:r>
              <w:rPr>
                <w:rFonts w:ascii="Times New Roman" w:eastAsia="標楷體" w:cs="Times New Roman" w:hint="eastAsia"/>
                <w:color w:val="auto"/>
              </w:rPr>
              <w:t>、</w:t>
            </w:r>
            <w:r w:rsidRPr="00100BF3">
              <w:rPr>
                <w:rFonts w:ascii="Times New Roman" w:eastAsia="標楷體" w:cs="Times New Roman"/>
                <w:color w:val="auto"/>
              </w:rPr>
              <w:t>雜誌圖片</w:t>
            </w:r>
          </w:p>
          <w:p w:rsidR="00F01DE9" w:rsidRPr="00100BF3" w:rsidRDefault="00F01DE9" w:rsidP="00F01DE9">
            <w:pPr>
              <w:pStyle w:val="Default"/>
              <w:rPr>
                <w:rFonts w:ascii="Times New Roman" w:eastAsia="標楷體" w:cs="Times New Roman"/>
                <w:color w:val="auto"/>
              </w:rPr>
            </w:pPr>
            <w:r w:rsidRPr="00100BF3">
              <w:rPr>
                <w:rFonts w:ascii="Times New Roman" w:eastAsia="標楷體" w:cs="Times New Roman"/>
                <w:color w:val="auto"/>
              </w:rPr>
              <w:t>4</w:t>
            </w:r>
            <w:r>
              <w:rPr>
                <w:rFonts w:ascii="Times New Roman" w:eastAsia="標楷體" w:cs="Times New Roman" w:hint="eastAsia"/>
                <w:color w:val="auto"/>
              </w:rPr>
              <w:t>.</w:t>
            </w:r>
            <w:r w:rsidRPr="00100BF3">
              <w:rPr>
                <w:rFonts w:ascii="Times New Roman" w:eastAsia="標楷體" w:cs="Times New Roman"/>
                <w:color w:val="auto"/>
              </w:rPr>
              <w:t>網路資源，如圖片、影片、相關網站。</w:t>
            </w:r>
          </w:p>
          <w:p w:rsidR="00F01DE9" w:rsidRPr="001310DE" w:rsidRDefault="00F01DE9" w:rsidP="00F01DE9">
            <w:pPr>
              <w:pStyle w:val="Default"/>
              <w:rPr>
                <w:rFonts w:ascii="Times New Roman" w:eastAsia="標楷體" w:cs="Times New Roman"/>
                <w:color w:val="auto"/>
              </w:rPr>
            </w:pPr>
            <w:r w:rsidRPr="00100BF3">
              <w:rPr>
                <w:rFonts w:ascii="Times New Roman" w:eastAsia="標楷體" w:cs="Times New Roman"/>
                <w:color w:val="auto"/>
              </w:rPr>
              <w:t>5</w:t>
            </w:r>
            <w:r>
              <w:rPr>
                <w:rFonts w:ascii="Times New Roman" w:eastAsia="標楷體" w:cs="Times New Roman" w:hint="eastAsia"/>
                <w:color w:val="auto"/>
              </w:rPr>
              <w:t>.</w:t>
            </w:r>
            <w:r w:rsidRPr="00100BF3">
              <w:rPr>
                <w:rFonts w:ascii="Times New Roman" w:eastAsia="標楷體" w:cs="Times New Roman"/>
                <w:color w:val="auto"/>
              </w:rPr>
              <w:t>視聽設備，如電腦、投影機。</w:t>
            </w:r>
            <w:r w:rsidRPr="00F67FF0">
              <w:rPr>
                <w:rFonts w:ascii="Times New Roman" w:eastAsia="標楷體" w:cs="Times New Roman"/>
                <w:color w:val="auto"/>
              </w:rPr>
              <w:t xml:space="preserve"> </w:t>
            </w:r>
          </w:p>
        </w:tc>
      </w:tr>
      <w:tr w:rsidR="00F01DE9" w:rsidRPr="00D268EC" w:rsidTr="003219BE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F01DE9" w:rsidRPr="00D268EC" w:rsidRDefault="00F01DE9" w:rsidP="00F01DE9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教學注意</w:t>
            </w:r>
          </w:p>
          <w:p w:rsidR="00F01DE9" w:rsidRPr="00D268EC" w:rsidRDefault="00F01DE9" w:rsidP="00F01DE9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事項</w:t>
            </w:r>
          </w:p>
        </w:tc>
        <w:tc>
          <w:tcPr>
            <w:tcW w:w="8425" w:type="dxa"/>
            <w:gridSpan w:val="6"/>
          </w:tcPr>
          <w:p w:rsidR="00F01DE9" w:rsidRPr="00F67FF0" w:rsidRDefault="00F01DE9" w:rsidP="00F01DE9">
            <w:pPr>
              <w:pStyle w:val="Default"/>
              <w:rPr>
                <w:rFonts w:ascii="Times New Roman" w:eastAsia="標楷體" w:cs="Times New Roman"/>
                <w:color w:val="auto"/>
              </w:rPr>
            </w:pPr>
            <w:r>
              <w:rPr>
                <w:rFonts w:ascii="Times New Roman" w:eastAsia="標楷體" w:cs="Times New Roman" w:hint="eastAsia"/>
                <w:color w:val="auto"/>
              </w:rPr>
              <w:t>1.</w:t>
            </w:r>
            <w:r w:rsidRPr="00F67FF0">
              <w:rPr>
                <w:rFonts w:ascii="Times New Roman" w:eastAsia="標楷體" w:cs="Times New Roman"/>
                <w:color w:val="auto"/>
              </w:rPr>
              <w:t>以靈活、彈性的方式，運用社會資源或職場實地參觀與教學。</w:t>
            </w:r>
            <w:r w:rsidRPr="00F67FF0">
              <w:rPr>
                <w:rFonts w:ascii="Times New Roman" w:eastAsia="標楷體" w:cs="Times New Roman"/>
                <w:color w:val="auto"/>
              </w:rPr>
              <w:t xml:space="preserve"> </w:t>
            </w:r>
          </w:p>
          <w:p w:rsidR="00F01DE9" w:rsidRDefault="00F01DE9" w:rsidP="00F01DE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  <w:kern w:val="0"/>
              </w:rPr>
              <w:t>2.</w:t>
            </w:r>
            <w:r w:rsidRPr="00100BF3">
              <w:rPr>
                <w:rFonts w:eastAsia="標楷體"/>
              </w:rPr>
              <w:t>洗衣工場設備需要</w:t>
            </w:r>
            <w:r>
              <w:rPr>
                <w:rFonts w:eastAsia="標楷體" w:hint="eastAsia"/>
              </w:rPr>
              <w:t>妥善</w:t>
            </w:r>
            <w:r w:rsidRPr="00100BF3">
              <w:rPr>
                <w:rFonts w:eastAsia="標楷體"/>
              </w:rPr>
              <w:t>維護，方可提供學生完整的學習。</w:t>
            </w:r>
          </w:p>
          <w:p w:rsidR="00F01DE9" w:rsidRPr="00D268EC" w:rsidRDefault="00F01DE9" w:rsidP="00F01DE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實習課程以實際工作場所與工作內容進行課程規劃與調整。</w:t>
            </w:r>
          </w:p>
        </w:tc>
      </w:tr>
    </w:tbl>
    <w:p w:rsidR="004331C5" w:rsidRDefault="004331C5" w:rsidP="004331C5">
      <w:pPr>
        <w:rPr>
          <w:color w:val="FF0000"/>
        </w:rPr>
      </w:pPr>
    </w:p>
    <w:p w:rsidR="004331C5" w:rsidRDefault="004331C5">
      <w:pPr>
        <w:widowControl/>
        <w:rPr>
          <w:color w:val="FF0000"/>
        </w:rPr>
      </w:pPr>
    </w:p>
    <w:sectPr w:rsidR="004331C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374B" w:rsidRDefault="008E374B" w:rsidP="008A078A">
      <w:r>
        <w:separator/>
      </w:r>
    </w:p>
  </w:endnote>
  <w:endnote w:type="continuationSeparator" w:id="0">
    <w:p w:rsidR="008E374B" w:rsidRDefault="008E374B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374B" w:rsidRDefault="008E374B" w:rsidP="008A078A">
      <w:r>
        <w:separator/>
      </w:r>
    </w:p>
  </w:footnote>
  <w:footnote w:type="continuationSeparator" w:id="0">
    <w:p w:rsidR="008E374B" w:rsidRDefault="008E374B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B5506"/>
    <w:multiLevelType w:val="hybridMultilevel"/>
    <w:tmpl w:val="3924A7F2"/>
    <w:lvl w:ilvl="0" w:tplc="5312297C">
      <w:start w:val="1"/>
      <w:numFmt w:val="decimal"/>
      <w:lvlText w:val="（%1）"/>
      <w:lvlJc w:val="left"/>
      <w:pPr>
        <w:ind w:left="47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5" w:hanging="480"/>
      </w:pPr>
    </w:lvl>
    <w:lvl w:ilvl="2" w:tplc="0409001B" w:tentative="1">
      <w:start w:val="1"/>
      <w:numFmt w:val="lowerRoman"/>
      <w:lvlText w:val="%3."/>
      <w:lvlJc w:val="right"/>
      <w:pPr>
        <w:ind w:left="1435" w:hanging="480"/>
      </w:pPr>
    </w:lvl>
    <w:lvl w:ilvl="3" w:tplc="0409000F" w:tentative="1">
      <w:start w:val="1"/>
      <w:numFmt w:val="decimal"/>
      <w:lvlText w:val="%4."/>
      <w:lvlJc w:val="left"/>
      <w:pPr>
        <w:ind w:left="191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5" w:hanging="480"/>
      </w:pPr>
    </w:lvl>
    <w:lvl w:ilvl="5" w:tplc="0409001B" w:tentative="1">
      <w:start w:val="1"/>
      <w:numFmt w:val="lowerRoman"/>
      <w:lvlText w:val="%6."/>
      <w:lvlJc w:val="right"/>
      <w:pPr>
        <w:ind w:left="2875" w:hanging="480"/>
      </w:pPr>
    </w:lvl>
    <w:lvl w:ilvl="6" w:tplc="0409000F" w:tentative="1">
      <w:start w:val="1"/>
      <w:numFmt w:val="decimal"/>
      <w:lvlText w:val="%7."/>
      <w:lvlJc w:val="left"/>
      <w:pPr>
        <w:ind w:left="335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5" w:hanging="480"/>
      </w:pPr>
    </w:lvl>
    <w:lvl w:ilvl="8" w:tplc="0409001B" w:tentative="1">
      <w:start w:val="1"/>
      <w:numFmt w:val="lowerRoman"/>
      <w:lvlText w:val="%9."/>
      <w:lvlJc w:val="right"/>
      <w:pPr>
        <w:ind w:left="4315" w:hanging="480"/>
      </w:pPr>
    </w:lvl>
  </w:abstractNum>
  <w:abstractNum w:abstractNumId="1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AAB44DF"/>
    <w:multiLevelType w:val="hybridMultilevel"/>
    <w:tmpl w:val="80BE60F2"/>
    <w:lvl w:ilvl="0" w:tplc="1DDC08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AED0676"/>
    <w:multiLevelType w:val="hybridMultilevel"/>
    <w:tmpl w:val="C0F60D76"/>
    <w:lvl w:ilvl="0" w:tplc="544C7E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5835"/>
    <w:rsid w:val="00002E00"/>
    <w:rsid w:val="00017D0D"/>
    <w:rsid w:val="00060EB0"/>
    <w:rsid w:val="00067F31"/>
    <w:rsid w:val="000B2D80"/>
    <w:rsid w:val="001310DE"/>
    <w:rsid w:val="00186ACE"/>
    <w:rsid w:val="0019660E"/>
    <w:rsid w:val="001E053B"/>
    <w:rsid w:val="001E318C"/>
    <w:rsid w:val="001E4130"/>
    <w:rsid w:val="00203DD0"/>
    <w:rsid w:val="00266C5B"/>
    <w:rsid w:val="002672E6"/>
    <w:rsid w:val="002B13B7"/>
    <w:rsid w:val="002E1109"/>
    <w:rsid w:val="002F6AAD"/>
    <w:rsid w:val="003127EB"/>
    <w:rsid w:val="00326067"/>
    <w:rsid w:val="00374852"/>
    <w:rsid w:val="00383AE8"/>
    <w:rsid w:val="003857DE"/>
    <w:rsid w:val="00385D9E"/>
    <w:rsid w:val="00390F56"/>
    <w:rsid w:val="0039223E"/>
    <w:rsid w:val="003C10FD"/>
    <w:rsid w:val="003C68E8"/>
    <w:rsid w:val="003D0630"/>
    <w:rsid w:val="003F3DD4"/>
    <w:rsid w:val="004331C5"/>
    <w:rsid w:val="00436440"/>
    <w:rsid w:val="00457E91"/>
    <w:rsid w:val="00480D7C"/>
    <w:rsid w:val="004A3246"/>
    <w:rsid w:val="004D766D"/>
    <w:rsid w:val="004E58C0"/>
    <w:rsid w:val="004E7C51"/>
    <w:rsid w:val="004F29D4"/>
    <w:rsid w:val="00535406"/>
    <w:rsid w:val="00545EFF"/>
    <w:rsid w:val="00584D3C"/>
    <w:rsid w:val="005A3C00"/>
    <w:rsid w:val="005C537A"/>
    <w:rsid w:val="005E7B35"/>
    <w:rsid w:val="0060283C"/>
    <w:rsid w:val="006050EF"/>
    <w:rsid w:val="00645957"/>
    <w:rsid w:val="00672D22"/>
    <w:rsid w:val="00675E4A"/>
    <w:rsid w:val="00694185"/>
    <w:rsid w:val="006B7435"/>
    <w:rsid w:val="006E0014"/>
    <w:rsid w:val="00737409"/>
    <w:rsid w:val="0075190C"/>
    <w:rsid w:val="00782456"/>
    <w:rsid w:val="00820BCD"/>
    <w:rsid w:val="00832B48"/>
    <w:rsid w:val="00844C4C"/>
    <w:rsid w:val="0085179D"/>
    <w:rsid w:val="00852252"/>
    <w:rsid w:val="00895725"/>
    <w:rsid w:val="008A078A"/>
    <w:rsid w:val="008E374B"/>
    <w:rsid w:val="00905B65"/>
    <w:rsid w:val="00914DFC"/>
    <w:rsid w:val="009247D1"/>
    <w:rsid w:val="009313EF"/>
    <w:rsid w:val="00935835"/>
    <w:rsid w:val="009372FB"/>
    <w:rsid w:val="009379D6"/>
    <w:rsid w:val="0094547B"/>
    <w:rsid w:val="00952895"/>
    <w:rsid w:val="00965C57"/>
    <w:rsid w:val="00977713"/>
    <w:rsid w:val="009B3291"/>
    <w:rsid w:val="009C3746"/>
    <w:rsid w:val="009E5745"/>
    <w:rsid w:val="00A53E51"/>
    <w:rsid w:val="00AE4A61"/>
    <w:rsid w:val="00B0074A"/>
    <w:rsid w:val="00B16F58"/>
    <w:rsid w:val="00B3696A"/>
    <w:rsid w:val="00B57298"/>
    <w:rsid w:val="00B86E6A"/>
    <w:rsid w:val="00BB087C"/>
    <w:rsid w:val="00BD2348"/>
    <w:rsid w:val="00C05426"/>
    <w:rsid w:val="00C231F8"/>
    <w:rsid w:val="00C31722"/>
    <w:rsid w:val="00C40A78"/>
    <w:rsid w:val="00C4171B"/>
    <w:rsid w:val="00C5143C"/>
    <w:rsid w:val="00C5374D"/>
    <w:rsid w:val="00C64892"/>
    <w:rsid w:val="00C94A9E"/>
    <w:rsid w:val="00CB71A2"/>
    <w:rsid w:val="00CD4AB2"/>
    <w:rsid w:val="00CF79FA"/>
    <w:rsid w:val="00D10976"/>
    <w:rsid w:val="00D24237"/>
    <w:rsid w:val="00D253CC"/>
    <w:rsid w:val="00D268EC"/>
    <w:rsid w:val="00D32A7D"/>
    <w:rsid w:val="00D33A54"/>
    <w:rsid w:val="00DA57D6"/>
    <w:rsid w:val="00E05897"/>
    <w:rsid w:val="00E40304"/>
    <w:rsid w:val="00E44221"/>
    <w:rsid w:val="00E51168"/>
    <w:rsid w:val="00E85D8E"/>
    <w:rsid w:val="00F01DE9"/>
    <w:rsid w:val="00F16354"/>
    <w:rsid w:val="00F17DB2"/>
    <w:rsid w:val="00F56741"/>
    <w:rsid w:val="00F668F3"/>
    <w:rsid w:val="00F834EF"/>
    <w:rsid w:val="00FC4710"/>
    <w:rsid w:val="00FE5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D01016"/>
  <w15:docId w15:val="{C1500F05-6856-4C3C-A151-13C09F531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  <w:style w:type="paragraph" w:customStyle="1" w:styleId="Default">
    <w:name w:val="Default"/>
    <w:rsid w:val="00D33A54"/>
    <w:pPr>
      <w:widowControl w:val="0"/>
      <w:autoSpaceDE w:val="0"/>
      <w:autoSpaceDN w:val="0"/>
      <w:adjustRightInd w:val="0"/>
    </w:pPr>
    <w:rPr>
      <w:rFonts w:ascii="新細明體" w:eastAsia="新細明體" w:hAnsi="Times New Roman" w:cs="新細明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40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256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98</cp:revision>
  <cp:lastPrinted>2018-06-11T06:37:00Z</cp:lastPrinted>
  <dcterms:created xsi:type="dcterms:W3CDTF">2018-06-26T00:44:00Z</dcterms:created>
  <dcterms:modified xsi:type="dcterms:W3CDTF">2021-02-08T05:48:00Z</dcterms:modified>
</cp:coreProperties>
</file>