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3818"/>
        <w:gridCol w:w="752"/>
        <w:gridCol w:w="2260"/>
        <w:gridCol w:w="7"/>
      </w:tblGrid>
      <w:tr w:rsidR="00F16354" w:rsidRPr="00D268EC" w:rsidTr="00D63954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418" w:type="dxa"/>
            <w:gridSpan w:val="5"/>
            <w:vAlign w:val="center"/>
          </w:tcPr>
          <w:p w:rsidR="00F16354" w:rsidRPr="00D268EC" w:rsidRDefault="00FE4A39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餐飲文化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FE4A39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proofErr w:type="gramStart"/>
            <w:r w:rsidR="00FE4A39">
              <w:rPr>
                <w:rFonts w:ascii="標楷體" w:eastAsia="標楷體" w:hAnsi="標楷體" w:hint="eastAsia"/>
              </w:rPr>
              <w:t>█</w:t>
            </w:r>
            <w:proofErr w:type="gramEnd"/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8A078A" w:rsidP="00FE4A39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proofErr w:type="gramStart"/>
            <w:r w:rsidR="00FE4A39">
              <w:rPr>
                <w:rFonts w:ascii="標楷體" w:eastAsia="標楷體" w:hAnsi="標楷體" w:hint="eastAsia"/>
              </w:rPr>
              <w:t>█</w:t>
            </w:r>
            <w:proofErr w:type="gramEnd"/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FE4A39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FE4A39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proofErr w:type="gramStart"/>
            <w:r w:rsidR="00FE4A39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FE4A39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proofErr w:type="gramStart"/>
            <w:r w:rsidR="00FE4A39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593F7F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593F7F">
              <w:rPr>
                <w:rFonts w:eastAsia="標楷體"/>
              </w:rPr>
              <w:t>學生圖像</w:t>
            </w:r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593F7F" w:rsidRDefault="00593F7F" w:rsidP="00D268EC">
            <w:pPr>
              <w:snapToGrid w:val="0"/>
              <w:rPr>
                <w:rFonts w:eastAsia="標楷體"/>
              </w:rPr>
            </w:pPr>
            <w:r w:rsidRPr="00593F7F">
              <w:rPr>
                <w:rFonts w:eastAsia="標楷體" w:hint="eastAsia"/>
              </w:rPr>
              <w:t>健康</w:t>
            </w:r>
          </w:p>
        </w:tc>
      </w:tr>
      <w:tr w:rsidR="00390F56" w:rsidRPr="00D268EC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E63385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汽車美容科、</w:t>
            </w:r>
            <w:r w:rsidR="00FE4A39">
              <w:rPr>
                <w:rFonts w:eastAsia="標楷體" w:hint="eastAsia"/>
              </w:rPr>
              <w:t>餐飲服務科</w:t>
            </w:r>
          </w:p>
        </w:tc>
      </w:tr>
      <w:tr w:rsidR="00390F56" w:rsidRPr="00D268EC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FE4A39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</w:tr>
      <w:tr w:rsidR="00390F56" w:rsidRPr="00D268EC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390F56" w:rsidP="00593F7F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第一學年</w:t>
            </w:r>
            <w:r w:rsidR="00FE4A39">
              <w:rPr>
                <w:rFonts w:eastAsia="標楷體"/>
              </w:rPr>
              <w:t>第</w:t>
            </w:r>
            <w:r w:rsidRPr="00D268EC">
              <w:rPr>
                <w:rFonts w:eastAsia="標楷體"/>
              </w:rPr>
              <w:t>二學期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593F7F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593F7F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593F7F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593F7F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5"/>
          </w:tcPr>
          <w:p w:rsidR="005C537A" w:rsidRPr="00593F7F" w:rsidRDefault="00593F7F" w:rsidP="003219BE">
            <w:pPr>
              <w:snapToGrid w:val="0"/>
              <w:rPr>
                <w:rFonts w:eastAsia="標楷體"/>
              </w:rPr>
            </w:pPr>
            <w:proofErr w:type="gramStart"/>
            <w:r w:rsidRPr="00593F7F">
              <w:rPr>
                <w:rFonts w:ascii="標楷體" w:eastAsia="標楷體" w:hAnsi="標楷體" w:hint="eastAsia"/>
              </w:rPr>
              <w:t>█</w:t>
            </w:r>
            <w:proofErr w:type="gramEnd"/>
            <w:r w:rsidR="008A078A" w:rsidRPr="00593F7F">
              <w:rPr>
                <w:rFonts w:eastAsia="標楷體"/>
              </w:rPr>
              <w:t>無</w:t>
            </w:r>
            <w:r w:rsidR="008A078A" w:rsidRPr="00593F7F">
              <w:rPr>
                <w:rFonts w:eastAsia="標楷體"/>
              </w:rPr>
              <w:t xml:space="preserve">  </w:t>
            </w:r>
            <w:r w:rsidR="008A078A" w:rsidRPr="00593F7F">
              <w:rPr>
                <w:rFonts w:eastAsia="標楷體"/>
              </w:rPr>
              <w:sym w:font="Wingdings 2" w:char="F0A3"/>
            </w:r>
            <w:r w:rsidR="008A078A" w:rsidRPr="00593F7F">
              <w:rPr>
                <w:rFonts w:eastAsia="標楷體"/>
              </w:rPr>
              <w:t>有，科目</w:t>
            </w:r>
            <w:r w:rsidR="008A078A" w:rsidRPr="00593F7F">
              <w:rPr>
                <w:rFonts w:eastAsia="標楷體"/>
              </w:rPr>
              <w:t>_________________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418" w:type="dxa"/>
            <w:gridSpan w:val="5"/>
          </w:tcPr>
          <w:p w:rsidR="00734015" w:rsidRDefault="00FE4A39" w:rsidP="003219BE">
            <w:pPr>
              <w:snapToGrid w:val="0"/>
              <w:rPr>
                <w:rFonts w:ascii="標楷體" w:eastAsia="標楷體" w:hAnsi="標楷體"/>
              </w:rPr>
            </w:pPr>
            <w:r w:rsidRPr="00FE4A39">
              <w:rPr>
                <w:rFonts w:ascii="標楷體" w:eastAsia="標楷體" w:hAnsi="標楷體"/>
              </w:rPr>
              <w:t>1.</w:t>
            </w:r>
            <w:r w:rsidR="0005327F">
              <w:rPr>
                <w:rFonts w:ascii="標楷體" w:eastAsia="標楷體" w:hAnsi="標楷體"/>
              </w:rPr>
              <w:t>經由本課程的教授，讓學生能夠</w:t>
            </w:r>
            <w:r w:rsidR="00734015">
              <w:rPr>
                <w:rFonts w:ascii="標楷體" w:eastAsia="標楷體" w:hAnsi="標楷體"/>
              </w:rPr>
              <w:t>瞭解</w:t>
            </w:r>
            <w:r w:rsidRPr="00FE4A39">
              <w:rPr>
                <w:rFonts w:ascii="標楷體" w:eastAsia="標楷體" w:hAnsi="標楷體"/>
              </w:rPr>
              <w:t>台灣</w:t>
            </w:r>
            <w:r w:rsidR="00734015">
              <w:rPr>
                <w:rFonts w:ascii="標楷體" w:eastAsia="標楷體" w:hAnsi="標楷體" w:hint="eastAsia"/>
              </w:rPr>
              <w:t>及各國</w:t>
            </w:r>
            <w:r w:rsidR="00734015">
              <w:rPr>
                <w:rFonts w:ascii="標楷體" w:eastAsia="標楷體" w:hAnsi="標楷體"/>
              </w:rPr>
              <w:t>的</w:t>
            </w:r>
            <w:r w:rsidR="00734015">
              <w:rPr>
                <w:rFonts w:ascii="標楷體" w:eastAsia="標楷體" w:hAnsi="標楷體" w:hint="eastAsia"/>
              </w:rPr>
              <w:t>餐飲</w:t>
            </w:r>
            <w:r w:rsidRPr="00FE4A39">
              <w:rPr>
                <w:rFonts w:ascii="標楷體" w:eastAsia="標楷體" w:hAnsi="標楷體"/>
              </w:rPr>
              <w:t xml:space="preserve">文化。 </w:t>
            </w:r>
            <w:r w:rsidRPr="00FE4A39">
              <w:rPr>
                <w:rFonts w:ascii="標楷體" w:eastAsia="標楷體" w:hAnsi="標楷體"/>
              </w:rPr>
              <w:br/>
              <w:t>2.</w:t>
            </w:r>
            <w:r w:rsidR="0005327F">
              <w:rPr>
                <w:rFonts w:ascii="標楷體" w:eastAsia="標楷體" w:hAnsi="標楷體"/>
              </w:rPr>
              <w:t>藉</w:t>
            </w:r>
            <w:r w:rsidR="0005327F">
              <w:rPr>
                <w:rFonts w:ascii="標楷體" w:eastAsia="標楷體" w:hAnsi="標楷體" w:hint="eastAsia"/>
              </w:rPr>
              <w:t>由</w:t>
            </w:r>
            <w:r w:rsidR="00734015">
              <w:rPr>
                <w:rFonts w:ascii="標楷體" w:eastAsia="標楷體" w:hAnsi="標楷體" w:hint="eastAsia"/>
              </w:rPr>
              <w:t>餐飲文化的</w:t>
            </w:r>
            <w:r w:rsidR="0005327F">
              <w:rPr>
                <w:rFonts w:ascii="標楷體" w:eastAsia="標楷體" w:hAnsi="標楷體"/>
              </w:rPr>
              <w:t>探討，讓學生</w:t>
            </w:r>
            <w:r w:rsidRPr="00FE4A39">
              <w:rPr>
                <w:rFonts w:ascii="標楷體" w:eastAsia="標楷體" w:hAnsi="標楷體"/>
              </w:rPr>
              <w:t>瞭解飲食中的</w:t>
            </w:r>
            <w:r w:rsidR="00734015">
              <w:rPr>
                <w:rFonts w:ascii="標楷體" w:eastAsia="標楷體" w:hAnsi="標楷體" w:hint="eastAsia"/>
              </w:rPr>
              <w:t>各國</w:t>
            </w:r>
            <w:r w:rsidRPr="00FE4A39">
              <w:rPr>
                <w:rFonts w:ascii="標楷體" w:eastAsia="標楷體" w:hAnsi="標楷體"/>
              </w:rPr>
              <w:t>風土民情、禮儀教化與人文</w:t>
            </w:r>
          </w:p>
          <w:p w:rsidR="008A078A" w:rsidRPr="00FE4A39" w:rsidRDefault="00734015" w:rsidP="003219BE">
            <w:pPr>
              <w:snapToGrid w:val="0"/>
              <w:rPr>
                <w:rFonts w:ascii="標楷體" w:eastAsia="標楷體" w:hAnsi="標楷體"/>
                <w:dstrike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FE4A39" w:rsidRPr="00FE4A39">
              <w:rPr>
                <w:rFonts w:ascii="標楷體" w:eastAsia="標楷體" w:hAnsi="標楷體"/>
              </w:rPr>
              <w:t xml:space="preserve">素養。 </w:t>
            </w:r>
            <w:r w:rsidR="00FE4A39" w:rsidRPr="00FE4A39">
              <w:rPr>
                <w:rFonts w:ascii="標楷體" w:eastAsia="標楷體" w:hAnsi="標楷體"/>
              </w:rPr>
              <w:br/>
              <w:t>3.</w:t>
            </w:r>
            <w:r>
              <w:rPr>
                <w:rFonts w:ascii="標楷體" w:eastAsia="標楷體" w:hAnsi="標楷體"/>
              </w:rPr>
              <w:t>藉</w:t>
            </w:r>
            <w:r>
              <w:rPr>
                <w:rFonts w:ascii="標楷體" w:eastAsia="標楷體" w:hAnsi="標楷體" w:hint="eastAsia"/>
              </w:rPr>
              <w:t>由餐飲文化</w:t>
            </w:r>
            <w:r w:rsidR="00FE4A39" w:rsidRPr="00FE4A39">
              <w:rPr>
                <w:rFonts w:ascii="標楷體" w:eastAsia="標楷體" w:hAnsi="標楷體"/>
              </w:rPr>
              <w:t>相關影片的欣賞</w:t>
            </w:r>
            <w:r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/>
              </w:rPr>
              <w:t>討論，讓學生</w:t>
            </w:r>
            <w:r w:rsidR="00FE4A39" w:rsidRPr="00FE4A39">
              <w:rPr>
                <w:rFonts w:ascii="標楷體" w:eastAsia="標楷體" w:hAnsi="標楷體"/>
              </w:rPr>
              <w:t>瞭解</w:t>
            </w:r>
            <w:r>
              <w:rPr>
                <w:rFonts w:ascii="標楷體" w:eastAsia="標楷體" w:hAnsi="標楷體" w:hint="eastAsia"/>
              </w:rPr>
              <w:t>各國</w:t>
            </w:r>
            <w:r w:rsidR="00FE4A39" w:rsidRPr="00FE4A39">
              <w:rPr>
                <w:rFonts w:ascii="標楷體" w:eastAsia="標楷體" w:hAnsi="標楷體"/>
              </w:rPr>
              <w:t xml:space="preserve">文化的多樣性。 </w:t>
            </w:r>
            <w:r w:rsidR="00FE4A39" w:rsidRPr="00FE4A39">
              <w:rPr>
                <w:rFonts w:ascii="標楷體" w:eastAsia="標楷體" w:hAnsi="標楷體"/>
              </w:rPr>
              <w:br/>
              <w:t>4.</w:t>
            </w:r>
            <w:r>
              <w:rPr>
                <w:rFonts w:ascii="標楷體" w:eastAsia="標楷體" w:hAnsi="標楷體" w:hint="eastAsia"/>
              </w:rPr>
              <w:t>藉由綠色餐飲文化的介紹</w:t>
            </w:r>
            <w:r w:rsidR="0005327F" w:rsidRPr="0005327F">
              <w:rPr>
                <w:rFonts w:ascii="標楷體" w:eastAsia="標楷體" w:hAnsi="標楷體" w:hint="eastAsia"/>
              </w:rPr>
              <w:t>，讓學生瞭解更優質的健康食材</w:t>
            </w:r>
            <w:r w:rsidR="0005327F">
              <w:rPr>
                <w:rFonts w:ascii="標楷體" w:eastAsia="標楷體" w:hAnsi="標楷體" w:hint="eastAsia"/>
              </w:rPr>
              <w:t>及</w:t>
            </w:r>
            <w:r w:rsidR="0005327F" w:rsidRPr="0005327F">
              <w:rPr>
                <w:rFonts w:ascii="標楷體" w:eastAsia="標楷體" w:hAnsi="標楷體" w:hint="eastAsia"/>
              </w:rPr>
              <w:t>綠色餐飲指南。</w:t>
            </w:r>
            <w:r w:rsidR="00FE4A39" w:rsidRPr="00FE4A39">
              <w:rPr>
                <w:rFonts w:ascii="標楷體" w:eastAsia="標楷體" w:hAnsi="標楷體"/>
              </w:rPr>
              <w:t xml:space="preserve"> </w:t>
            </w:r>
            <w:r w:rsidR="00FE4A39" w:rsidRPr="00FE4A39">
              <w:rPr>
                <w:rFonts w:ascii="標楷體" w:eastAsia="標楷體" w:hAnsi="標楷體"/>
              </w:rPr>
              <w:br/>
              <w:t>5.</w:t>
            </w:r>
            <w:r w:rsidR="0005327F">
              <w:rPr>
                <w:rFonts w:ascii="標楷體" w:eastAsia="標楷體" w:hAnsi="標楷體"/>
              </w:rPr>
              <w:t>藉由課堂</w:t>
            </w:r>
            <w:r w:rsidR="0005327F">
              <w:rPr>
                <w:rFonts w:ascii="標楷體" w:eastAsia="標楷體" w:hAnsi="標楷體" w:hint="eastAsia"/>
              </w:rPr>
              <w:t>上的</w:t>
            </w:r>
            <w:r w:rsidR="0005327F">
              <w:rPr>
                <w:rFonts w:ascii="標楷體" w:eastAsia="標楷體" w:hAnsi="標楷體"/>
              </w:rPr>
              <w:t>問答過程，</w:t>
            </w:r>
            <w:r w:rsidR="0005327F">
              <w:rPr>
                <w:rFonts w:ascii="標楷體" w:eastAsia="標楷體" w:hAnsi="標楷體" w:hint="eastAsia"/>
              </w:rPr>
              <w:t>培養</w:t>
            </w:r>
            <w:r w:rsidR="0005327F">
              <w:rPr>
                <w:rFonts w:ascii="標楷體" w:eastAsia="標楷體" w:hAnsi="標楷體"/>
              </w:rPr>
              <w:t>學生</w:t>
            </w:r>
            <w:r w:rsidR="00FE4A39" w:rsidRPr="00FE4A39">
              <w:rPr>
                <w:rFonts w:ascii="標楷體" w:eastAsia="標楷體" w:hAnsi="標楷體"/>
              </w:rPr>
              <w:t>具有理性分析與表達能力。</w:t>
            </w:r>
          </w:p>
          <w:p w:rsidR="00C31722" w:rsidRPr="00D268EC" w:rsidRDefault="00C31722" w:rsidP="003219BE">
            <w:pPr>
              <w:snapToGrid w:val="0"/>
              <w:rPr>
                <w:rFonts w:eastAsia="標楷體"/>
                <w:dstrike/>
              </w:rPr>
            </w:pPr>
          </w:p>
        </w:tc>
      </w:tr>
      <w:tr w:rsidR="003C10FD" w:rsidRPr="00D268EC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5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AA6E6F" w:rsidRPr="00A76165">
              <w:rPr>
                <w:rFonts w:ascii="標楷體" w:eastAsia="標楷體" w:hAnsi="標楷體" w:hint="eastAsia"/>
              </w:rPr>
              <w:t>□</w:t>
            </w:r>
            <w:r w:rsidR="00AA6E6F" w:rsidRPr="00A76165">
              <w:rPr>
                <w:rFonts w:ascii="標楷體" w:eastAsia="標楷體" w:hAnsi="標楷體"/>
              </w:rPr>
              <w:t>戶外教育</w:t>
            </w:r>
            <w:r w:rsidR="00AA6E6F" w:rsidRPr="00A76165">
              <w:rPr>
                <w:rFonts w:ascii="標楷體" w:eastAsia="標楷體" w:hAnsi="標楷體" w:hint="eastAsia"/>
              </w:rPr>
              <w:t xml:space="preserve">  □</w:t>
            </w:r>
            <w:r w:rsidR="00AA6E6F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proofErr w:type="gramStart"/>
            <w:r w:rsidR="00FE4A39">
              <w:rPr>
                <w:rFonts w:ascii="標楷體" w:eastAsia="標楷體" w:hAnsi="標楷體" w:hint="eastAsia"/>
              </w:rPr>
              <w:t>█</w:t>
            </w:r>
            <w:proofErr w:type="gramEnd"/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05327F">
              <w:rPr>
                <w:rFonts w:ascii="標楷體" w:eastAsia="標楷體" w:hAnsi="標楷體" w:hint="eastAsia"/>
              </w:rPr>
              <w:t>█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C4171B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406" w:type="dxa"/>
            <w:gridSpan w:val="3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F26AD2" w:rsidRPr="00D268EC" w:rsidTr="00E63385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F26AD2" w:rsidRPr="00F26AD2" w:rsidRDefault="00F26AD2" w:rsidP="0066421D">
            <w:pPr>
              <w:jc w:val="both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  <w:lang w:eastAsia="zh-HK"/>
              </w:rPr>
              <w:t>一</w:t>
            </w: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、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餐飲</w:t>
            </w:r>
            <w:r w:rsidRPr="00F26AD2">
              <w:rPr>
                <w:rFonts w:ascii="標楷體" w:eastAsia="標楷體" w:hAnsi="標楷體"/>
                <w:color w:val="333333"/>
              </w:rPr>
              <w:t>文化</w:t>
            </w:r>
            <w:r w:rsidRPr="00F26AD2">
              <w:rPr>
                <w:rFonts w:ascii="標楷體" w:eastAsia="標楷體" w:hAnsi="標楷體" w:hint="eastAsia"/>
                <w:color w:val="333333"/>
                <w:lang w:eastAsia="zh-HK"/>
              </w:rPr>
              <w:t>的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內涵</w:t>
            </w:r>
          </w:p>
        </w:tc>
        <w:tc>
          <w:tcPr>
            <w:tcW w:w="5406" w:type="dxa"/>
            <w:gridSpan w:val="3"/>
            <w:vAlign w:val="center"/>
          </w:tcPr>
          <w:p w:rsidR="00F26AD2" w:rsidRPr="00F26AD2" w:rsidRDefault="00F26AD2" w:rsidP="001B23D5">
            <w:pPr>
              <w:pStyle w:val="Web"/>
              <w:shd w:val="clear" w:color="auto" w:fill="FFFFFF"/>
              <w:spacing w:before="0" w:beforeAutospacing="0" w:after="0" w:afterAutospacing="0"/>
              <w:ind w:leftChars="50" w:left="120"/>
              <w:jc w:val="both"/>
              <w:rPr>
                <w:rFonts w:ascii="標楷體" w:eastAsia="標楷體" w:hAnsi="標楷體"/>
                <w:color w:val="333333"/>
              </w:rPr>
            </w:pPr>
            <w:r w:rsidRPr="00F26AD2">
              <w:rPr>
                <w:rFonts w:ascii="標楷體" w:eastAsia="標楷體" w:hAnsi="標楷體"/>
                <w:color w:val="333333"/>
              </w:rPr>
              <w:t>1.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什麼是餐飲</w:t>
            </w:r>
            <w:r w:rsidRPr="00F26AD2">
              <w:rPr>
                <w:rFonts w:ascii="標楷體" w:eastAsia="標楷體" w:hAnsi="標楷體"/>
                <w:color w:val="333333"/>
              </w:rPr>
              <w:t>文化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？</w:t>
            </w:r>
          </w:p>
          <w:p w:rsidR="00F26AD2" w:rsidRPr="00F26AD2" w:rsidRDefault="00F26AD2" w:rsidP="001B23D5">
            <w:pPr>
              <w:pStyle w:val="Web"/>
              <w:shd w:val="clear" w:color="auto" w:fill="FFFFFF"/>
              <w:spacing w:before="0" w:beforeAutospacing="0" w:after="0" w:afterAutospacing="0"/>
              <w:ind w:leftChars="50" w:left="120"/>
              <w:jc w:val="both"/>
              <w:rPr>
                <w:rFonts w:ascii="標楷體" w:eastAsia="標楷體" w:hAnsi="標楷體"/>
                <w:color w:val="333333"/>
              </w:rPr>
            </w:pPr>
            <w:r w:rsidRPr="00F26AD2">
              <w:rPr>
                <w:rFonts w:ascii="標楷體" w:eastAsia="標楷體" w:hAnsi="標楷體"/>
                <w:color w:val="333333"/>
              </w:rPr>
              <w:t>2.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餐飲文化</w:t>
            </w:r>
            <w:r w:rsidRPr="00F26AD2">
              <w:rPr>
                <w:rFonts w:ascii="標楷體" w:eastAsia="標楷體" w:hAnsi="標楷體"/>
                <w:color w:val="333333"/>
              </w:rPr>
              <w:t>的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內容。</w:t>
            </w:r>
          </w:p>
          <w:p w:rsidR="00F26AD2" w:rsidRPr="00F26AD2" w:rsidRDefault="00F26AD2" w:rsidP="001B23D5">
            <w:pPr>
              <w:pStyle w:val="Web"/>
              <w:shd w:val="clear" w:color="auto" w:fill="FFFFFF"/>
              <w:spacing w:before="0" w:beforeAutospacing="0" w:after="0" w:afterAutospacing="0"/>
              <w:ind w:leftChars="50" w:left="120"/>
              <w:jc w:val="both"/>
              <w:rPr>
                <w:rFonts w:ascii="標楷體" w:eastAsia="標楷體" w:hAnsi="標楷體"/>
                <w:color w:val="333333"/>
              </w:rPr>
            </w:pPr>
            <w:r w:rsidRPr="00F26AD2">
              <w:rPr>
                <w:rFonts w:ascii="標楷體" w:eastAsia="標楷體" w:hAnsi="標楷體" w:hint="eastAsia"/>
                <w:color w:val="333333"/>
              </w:rPr>
              <w:t>3.餐飲文化的作用。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jc w:val="center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260" w:type="dxa"/>
          </w:tcPr>
          <w:p w:rsidR="00F26AD2" w:rsidRPr="00F26AD2" w:rsidRDefault="00593F7F" w:rsidP="00E63385">
            <w:pPr>
              <w:jc w:val="both"/>
              <w:rPr>
                <w:rFonts w:ascii="標楷體" w:eastAsia="標楷體" w:hAnsi="標楷體" w:cs="標楷體"/>
              </w:rPr>
            </w:pPr>
            <w:r w:rsidRPr="00593F7F">
              <w:rPr>
                <w:rFonts w:ascii="標楷體" w:eastAsia="標楷體" w:hAnsi="標楷體" w:cs="標楷體" w:hint="eastAsia"/>
                <w:bdr w:val="single" w:sz="4" w:space="0" w:color="auto"/>
              </w:rPr>
              <w:t>第一學年第二學期</w:t>
            </w:r>
          </w:p>
        </w:tc>
      </w:tr>
      <w:tr w:rsidR="00F26AD2" w:rsidRPr="00D268EC" w:rsidTr="0066421D">
        <w:trPr>
          <w:gridAfter w:val="1"/>
          <w:wAfter w:w="7" w:type="dxa"/>
          <w:cantSplit/>
          <w:trHeight w:val="1609"/>
          <w:jc w:val="center"/>
        </w:trPr>
        <w:tc>
          <w:tcPr>
            <w:tcW w:w="1252" w:type="dxa"/>
          </w:tcPr>
          <w:p w:rsidR="00F26AD2" w:rsidRPr="00F26AD2" w:rsidRDefault="00F26AD2" w:rsidP="0066421D">
            <w:pPr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  <w:lang w:eastAsia="zh-HK"/>
              </w:rPr>
              <w:t>二、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台灣餐飲</w:t>
            </w: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文化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 xml:space="preserve">的特色 </w:t>
            </w:r>
          </w:p>
        </w:tc>
        <w:tc>
          <w:tcPr>
            <w:tcW w:w="5406" w:type="dxa"/>
            <w:gridSpan w:val="3"/>
          </w:tcPr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1.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閩南人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的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餐飲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文化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特色介紹。</w:t>
            </w:r>
          </w:p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2.客家人的餐飲文化特色介紹。</w:t>
            </w:r>
          </w:p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3.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台灣</w:t>
            </w:r>
            <w:r w:rsidRPr="00F26AD2">
              <w:rPr>
                <w:rFonts w:ascii="標楷體" w:eastAsia="標楷體" w:hAnsi="標楷體"/>
              </w:rPr>
              <w:t>原住</w:t>
            </w:r>
            <w:r w:rsidRPr="00F26AD2">
              <w:rPr>
                <w:rFonts w:ascii="標楷體" w:eastAsia="標楷體" w:hAnsi="標楷體" w:hint="eastAsia"/>
                <w:lang w:eastAsia="zh-HK"/>
              </w:rPr>
              <w:t>民的餐飲文化特色介紹。</w:t>
            </w:r>
          </w:p>
          <w:p w:rsidR="0066421D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Microsoft JhengHei UI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4.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台灣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新住民的餐飲文化特色介紹。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jc w:val="center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1.台灣新住民主要來自中國大陸、港澳地區以及越南、印度尼西亞、泰國、菲律賓等東協國家。</w:t>
            </w:r>
          </w:p>
        </w:tc>
      </w:tr>
      <w:tr w:rsidR="00F26AD2" w:rsidRPr="00D268EC" w:rsidTr="0066421D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593F7F" w:rsidRDefault="00F26AD2" w:rsidP="001B23D5">
            <w:pPr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  <w:lang w:eastAsia="zh-HK"/>
              </w:rPr>
              <w:t>三、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 xml:space="preserve">中國餐飲文化的特色    </w:t>
            </w:r>
          </w:p>
        </w:tc>
        <w:tc>
          <w:tcPr>
            <w:tcW w:w="5406" w:type="dxa"/>
            <w:gridSpan w:val="3"/>
          </w:tcPr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1.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中國文化八大菜系介紹</w:t>
            </w:r>
            <w:proofErr w:type="gramStart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（</w:t>
            </w:r>
            <w:proofErr w:type="gramEnd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浙菜、蘇</w:t>
            </w:r>
          </w:p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 xml:space="preserve">  菜、湘菜、川菜、</w:t>
            </w:r>
            <w:proofErr w:type="gramStart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閩菜</w:t>
            </w:r>
            <w:proofErr w:type="gramEnd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、粵菜、徽</w:t>
            </w:r>
          </w:p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 xml:space="preserve">  菜、魯菜</w:t>
            </w:r>
            <w:proofErr w:type="gramStart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）</w:t>
            </w:r>
            <w:proofErr w:type="gramEnd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 xml:space="preserve">  6</w:t>
            </w:r>
          </w:p>
        </w:tc>
        <w:tc>
          <w:tcPr>
            <w:tcW w:w="2260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</w:p>
        </w:tc>
      </w:tr>
      <w:tr w:rsidR="00F26AD2" w:rsidRPr="00D268EC" w:rsidTr="00846FCD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F26AD2" w:rsidRDefault="002A1719" w:rsidP="002A1719">
            <w:pPr>
              <w:rPr>
                <w:rFonts w:ascii="標楷體" w:eastAsia="標楷體" w:hAnsi="標楷體" w:cs="新細明體"/>
                <w:bCs/>
                <w:color w:val="333333"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lastRenderedPageBreak/>
              <w:t>四、東亞</w:t>
            </w:r>
            <w:r w:rsidR="00F26AD2"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餐飲文化的</w:t>
            </w:r>
            <w:r w:rsidR="009D137B" w:rsidRPr="009D137B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特</w:t>
            </w:r>
            <w:r w:rsidR="00F26AD2"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 xml:space="preserve">色 </w:t>
            </w:r>
          </w:p>
        </w:tc>
        <w:tc>
          <w:tcPr>
            <w:tcW w:w="5406" w:type="dxa"/>
            <w:gridSpan w:val="3"/>
          </w:tcPr>
          <w:p w:rsidR="00F26AD2" w:rsidRPr="00F26AD2" w:rsidRDefault="00F26AD2" w:rsidP="00846FC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1.</w:t>
            </w:r>
            <w:r w:rsidRPr="00F26AD2">
              <w:rPr>
                <w:rFonts w:ascii="標楷體" w:eastAsia="標楷體" w:hAnsi="標楷體" w:hint="eastAsia"/>
                <w:lang w:eastAsia="zh-HK"/>
              </w:rPr>
              <w:t>日本的餐飲文化特色介紹。</w:t>
            </w:r>
          </w:p>
          <w:p w:rsidR="00F26AD2" w:rsidRPr="00F26AD2" w:rsidRDefault="00F26AD2" w:rsidP="00846FC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2.</w:t>
            </w:r>
            <w:r w:rsidRPr="00F26AD2">
              <w:rPr>
                <w:rFonts w:ascii="標楷體" w:eastAsia="標楷體" w:hAnsi="標楷體" w:hint="eastAsia"/>
                <w:lang w:eastAsia="zh-HK"/>
              </w:rPr>
              <w:t>韓國的餐飲文化特色介紹。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ind w:firstLineChars="100" w:firstLine="240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</w:p>
        </w:tc>
      </w:tr>
      <w:tr w:rsidR="00F26AD2" w:rsidRPr="00D268EC" w:rsidTr="00AB2EF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F26AD2" w:rsidRDefault="002A1719" w:rsidP="009D137B">
            <w:pPr>
              <w:rPr>
                <w:rFonts w:ascii="標楷體" w:eastAsia="標楷體" w:hAnsi="標楷體" w:cs="新細明體"/>
                <w:bCs/>
                <w:color w:val="333333"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五、歐美</w:t>
            </w:r>
            <w:r w:rsidR="00F26AD2"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餐飲文化的特色</w:t>
            </w:r>
            <w:bookmarkStart w:id="0" w:name="_GoBack"/>
            <w:bookmarkEnd w:id="0"/>
            <w:r w:rsidR="00F26AD2"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 xml:space="preserve">  </w:t>
            </w:r>
          </w:p>
        </w:tc>
        <w:tc>
          <w:tcPr>
            <w:tcW w:w="5406" w:type="dxa"/>
            <w:gridSpan w:val="3"/>
            <w:vAlign w:val="center"/>
          </w:tcPr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1.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美國的餐飲文化特色介紹。</w:t>
            </w:r>
            <w:r w:rsidRPr="00F26AD2"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  <w:t xml:space="preserve"> 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2.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義大利的餐飲文化特色介紹。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3.</w:t>
            </w:r>
            <w:r w:rsidRPr="00F26AD2">
              <w:rPr>
                <w:rFonts w:ascii="標楷體" w:eastAsia="標楷體" w:hAnsi="標楷體" w:hint="eastAsia"/>
              </w:rPr>
              <w:t>法國的餐飲文化特色介紹。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ind w:firstLineChars="100" w:firstLine="240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:rsidR="00F26AD2" w:rsidRPr="00F26AD2" w:rsidRDefault="00BC788A" w:rsidP="001B23D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融入多元文化教育</w:t>
            </w:r>
          </w:p>
        </w:tc>
      </w:tr>
      <w:tr w:rsidR="00F26AD2" w:rsidRPr="00D268EC" w:rsidTr="00846FCD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F26AD2" w:rsidRDefault="002A1719" w:rsidP="009D137B">
            <w:pPr>
              <w:rPr>
                <w:rFonts w:ascii="標楷體" w:eastAsia="標楷體" w:hAnsi="標楷體" w:cs="新細明體"/>
                <w:bCs/>
                <w:color w:val="333333"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六、其他國家</w:t>
            </w:r>
            <w:r w:rsidR="00F26AD2"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 xml:space="preserve">餐飲文化的特色     </w:t>
            </w:r>
          </w:p>
        </w:tc>
        <w:tc>
          <w:tcPr>
            <w:tcW w:w="5406" w:type="dxa"/>
            <w:gridSpan w:val="3"/>
          </w:tcPr>
          <w:p w:rsidR="00F26AD2" w:rsidRPr="00F26AD2" w:rsidRDefault="00F26AD2" w:rsidP="00846FC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1.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印度的餐飲文化特色介紹。</w:t>
            </w:r>
          </w:p>
          <w:p w:rsidR="00F26AD2" w:rsidRPr="00F26AD2" w:rsidRDefault="00F26AD2" w:rsidP="00846FC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2.</w:t>
            </w:r>
            <w:r w:rsidRPr="00F26AD2">
              <w:rPr>
                <w:rFonts w:ascii="標楷體" w:eastAsia="標楷體" w:hAnsi="標楷體"/>
              </w:rPr>
              <w:t>俄羅斯</w:t>
            </w:r>
            <w:r w:rsidRPr="00F26AD2">
              <w:rPr>
                <w:rFonts w:ascii="標楷體" w:eastAsia="標楷體" w:hAnsi="標楷體" w:hint="eastAsia"/>
              </w:rPr>
              <w:t>的餐飲文化特色介紹。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 xml:space="preserve">  4</w:t>
            </w:r>
          </w:p>
        </w:tc>
        <w:tc>
          <w:tcPr>
            <w:tcW w:w="2260" w:type="dxa"/>
            <w:vAlign w:val="center"/>
          </w:tcPr>
          <w:p w:rsidR="00F26AD2" w:rsidRPr="00F26AD2" w:rsidRDefault="00BC788A" w:rsidP="001B23D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融入多元文化教育</w:t>
            </w:r>
          </w:p>
        </w:tc>
      </w:tr>
      <w:tr w:rsidR="00F26AD2" w:rsidRPr="00D268EC" w:rsidTr="00AB2EF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F26AD2" w:rsidRDefault="00F26AD2" w:rsidP="009D137B">
            <w:pPr>
              <w:rPr>
                <w:rFonts w:ascii="標楷體" w:eastAsia="標楷體" w:hAnsi="標楷體" w:cs="新細明體"/>
                <w:bCs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七、宗教餐飲文化的特色</w:t>
            </w:r>
          </w:p>
        </w:tc>
        <w:tc>
          <w:tcPr>
            <w:tcW w:w="5406" w:type="dxa"/>
            <w:gridSpan w:val="3"/>
            <w:vAlign w:val="center"/>
          </w:tcPr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1.佛教</w:t>
            </w:r>
            <w:r w:rsidR="0089128B"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的餐飲文化特色介紹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。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2.基督教</w:t>
            </w:r>
            <w:r w:rsidR="0089128B"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的餐飲文化特色介紹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。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3.回教</w:t>
            </w:r>
            <w:r w:rsidR="0089128B"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的餐飲文化特色介紹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ind w:firstLineChars="100" w:firstLine="240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26AD2" w:rsidRPr="00F26AD2" w:rsidRDefault="00BC788A" w:rsidP="001B23D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融入多元文化教育</w:t>
            </w:r>
          </w:p>
        </w:tc>
      </w:tr>
      <w:tr w:rsidR="00F26AD2" w:rsidRPr="00D268EC" w:rsidTr="009D137B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F26AD2" w:rsidRPr="00F26AD2" w:rsidRDefault="00F26AD2" w:rsidP="009D137B">
            <w:pPr>
              <w:jc w:val="both"/>
              <w:rPr>
                <w:rFonts w:ascii="標楷體" w:eastAsia="標楷體" w:hAnsi="標楷體" w:cs="新細明體"/>
                <w:bCs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八、綠色餐飲文化的特色</w:t>
            </w:r>
          </w:p>
        </w:tc>
        <w:tc>
          <w:tcPr>
            <w:tcW w:w="5406" w:type="dxa"/>
            <w:gridSpan w:val="3"/>
            <w:vAlign w:val="center"/>
          </w:tcPr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1.什麼是綠色餐飲？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2.綠色餐飲的由來。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3.綠色餐飲的特點與實施。</w:t>
            </w:r>
          </w:p>
          <w:p w:rsidR="00F26AD2" w:rsidRPr="00F26AD2" w:rsidRDefault="00F26AD2" w:rsidP="009D137B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4.綠色餐飲應遵循的原則。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ind w:firstLineChars="100" w:firstLine="240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</w:p>
        </w:tc>
      </w:tr>
      <w:tr w:rsidR="00F26AD2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D268EC" w:rsidRDefault="00F26AD2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6"/>
          </w:tcPr>
          <w:p w:rsidR="00F26AD2" w:rsidRPr="00D268EC" w:rsidRDefault="009D137B" w:rsidP="009D137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本校教師自編</w:t>
            </w:r>
          </w:p>
        </w:tc>
      </w:tr>
      <w:tr w:rsidR="00F26AD2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D268EC" w:rsidRDefault="00F26AD2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425" w:type="dxa"/>
            <w:gridSpan w:val="6"/>
          </w:tcPr>
          <w:p w:rsidR="00F26AD2" w:rsidRPr="00D268EC" w:rsidRDefault="009D137B" w:rsidP="009D137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高職餐飲科教材</w:t>
            </w:r>
            <w:r w:rsidRPr="009D137B">
              <w:rPr>
                <w:rFonts w:eastAsia="標楷體"/>
              </w:rPr>
              <w:t>/</w:t>
            </w:r>
            <w:r w:rsidRPr="009D137B">
              <w:rPr>
                <w:rFonts w:eastAsia="標楷體" w:hint="eastAsia"/>
              </w:rPr>
              <w:t>網路資源</w:t>
            </w:r>
          </w:p>
        </w:tc>
      </w:tr>
      <w:tr w:rsidR="00F26AD2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D268EC" w:rsidRDefault="00F26AD2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F26AD2" w:rsidRPr="00D268EC" w:rsidRDefault="00F26AD2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25" w:type="dxa"/>
            <w:gridSpan w:val="6"/>
          </w:tcPr>
          <w:p w:rsidR="00F26AD2" w:rsidRDefault="009D137B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教師須根據學生程度將課程內容加深、</w:t>
            </w:r>
            <w:proofErr w:type="gramStart"/>
            <w:r>
              <w:rPr>
                <w:rFonts w:eastAsia="標楷體" w:hint="eastAsia"/>
              </w:rPr>
              <w:t>加廣或</w:t>
            </w:r>
            <w:proofErr w:type="gramEnd"/>
            <w:r>
              <w:rPr>
                <w:rFonts w:eastAsia="標楷體" w:hint="eastAsia"/>
              </w:rPr>
              <w:t>簡化</w:t>
            </w:r>
          </w:p>
          <w:p w:rsidR="00F26AD2" w:rsidRPr="00D268EC" w:rsidRDefault="00F26AD2" w:rsidP="003C10FD">
            <w:pPr>
              <w:snapToGrid w:val="0"/>
              <w:rPr>
                <w:rFonts w:eastAsia="標楷體"/>
              </w:rPr>
            </w:pPr>
          </w:p>
        </w:tc>
      </w:tr>
    </w:tbl>
    <w:p w:rsidR="003127EB" w:rsidRPr="00F16354" w:rsidRDefault="003127EB" w:rsidP="00593F7F">
      <w:pPr>
        <w:pStyle w:val="ad"/>
        <w:ind w:leftChars="0" w:left="360"/>
        <w:rPr>
          <w:color w:val="FF0000"/>
        </w:rPr>
      </w:pPr>
    </w:p>
    <w:sectPr w:rsidR="003127EB" w:rsidRPr="00F16354" w:rsidSect="0079540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33A" w:rsidRDefault="00DA233A" w:rsidP="008A078A">
      <w:r>
        <w:separator/>
      </w:r>
    </w:p>
  </w:endnote>
  <w:endnote w:type="continuationSeparator" w:id="0">
    <w:p w:rsidR="00DA233A" w:rsidRDefault="00DA233A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33A" w:rsidRDefault="00DA233A" w:rsidP="008A078A">
      <w:r>
        <w:separator/>
      </w:r>
    </w:p>
  </w:footnote>
  <w:footnote w:type="continuationSeparator" w:id="0">
    <w:p w:rsidR="00DA233A" w:rsidRDefault="00DA233A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5327F"/>
    <w:rsid w:val="00060EB0"/>
    <w:rsid w:val="00244C4F"/>
    <w:rsid w:val="002A1719"/>
    <w:rsid w:val="003127EB"/>
    <w:rsid w:val="00390F56"/>
    <w:rsid w:val="003B4FA6"/>
    <w:rsid w:val="003C10FD"/>
    <w:rsid w:val="00593F7F"/>
    <w:rsid w:val="005C537A"/>
    <w:rsid w:val="006050EF"/>
    <w:rsid w:val="0066421D"/>
    <w:rsid w:val="00675E4A"/>
    <w:rsid w:val="00734015"/>
    <w:rsid w:val="007427C5"/>
    <w:rsid w:val="00782456"/>
    <w:rsid w:val="0079540B"/>
    <w:rsid w:val="00844C4C"/>
    <w:rsid w:val="00846FCD"/>
    <w:rsid w:val="0089128B"/>
    <w:rsid w:val="00894EA2"/>
    <w:rsid w:val="008A078A"/>
    <w:rsid w:val="009313EF"/>
    <w:rsid w:val="00935835"/>
    <w:rsid w:val="009D137B"/>
    <w:rsid w:val="009E5745"/>
    <w:rsid w:val="00A53E51"/>
    <w:rsid w:val="00AA6E6F"/>
    <w:rsid w:val="00B3696A"/>
    <w:rsid w:val="00B47FDB"/>
    <w:rsid w:val="00BC788A"/>
    <w:rsid w:val="00C27A6C"/>
    <w:rsid w:val="00C31722"/>
    <w:rsid w:val="00C40A78"/>
    <w:rsid w:val="00C4171B"/>
    <w:rsid w:val="00CA7AE4"/>
    <w:rsid w:val="00CC7915"/>
    <w:rsid w:val="00D268EC"/>
    <w:rsid w:val="00DA233A"/>
    <w:rsid w:val="00DC0DC3"/>
    <w:rsid w:val="00DD3746"/>
    <w:rsid w:val="00E51168"/>
    <w:rsid w:val="00E63385"/>
    <w:rsid w:val="00ED2A2C"/>
    <w:rsid w:val="00F0294B"/>
    <w:rsid w:val="00F16354"/>
    <w:rsid w:val="00F26AD2"/>
    <w:rsid w:val="00FE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D6361"/>
  <w15:docId w15:val="{AEB25959-8815-42DD-8047-0979ED13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paragraph" w:styleId="Web">
    <w:name w:val="Normal (Web)"/>
    <w:basedOn w:val="a"/>
    <w:uiPriority w:val="99"/>
    <w:unhideWhenUsed/>
    <w:rsid w:val="00F26AD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許瓊文 許瓊文</cp:lastModifiedBy>
  <cp:revision>6</cp:revision>
  <cp:lastPrinted>2018-06-11T06:37:00Z</cp:lastPrinted>
  <dcterms:created xsi:type="dcterms:W3CDTF">2018-06-26T09:06:00Z</dcterms:created>
  <dcterms:modified xsi:type="dcterms:W3CDTF">2023-03-15T07:32:00Z</dcterms:modified>
</cp:coreProperties>
</file>