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676"/>
        <w:gridCol w:w="462"/>
        <w:gridCol w:w="6"/>
        <w:gridCol w:w="3534"/>
        <w:gridCol w:w="1036"/>
        <w:gridCol w:w="2260"/>
        <w:gridCol w:w="7"/>
      </w:tblGrid>
      <w:tr w:rsidR="008A078A" w:rsidRPr="00D268EC" w:rsidTr="00A30B1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1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D268EC" w:rsidRDefault="00EB4F5C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商品包裝實作</w:t>
            </w:r>
          </w:p>
        </w:tc>
      </w:tr>
      <w:tr w:rsidR="008A078A" w:rsidRPr="00D268EC" w:rsidTr="00A30B1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144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EB4F5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EB4F5C">
              <w:rPr>
                <w:rFonts w:eastAsia="標楷體"/>
                <w:color w:val="000000" w:themeColor="text1"/>
              </w:rPr>
              <w:sym w:font="Wingdings 2" w:char="F0BE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A30B1A">
        <w:trPr>
          <w:gridAfter w:val="1"/>
          <w:wAfter w:w="7" w:type="dxa"/>
          <w:cantSplit/>
          <w:trHeight w:val="39"/>
          <w:jc w:val="center"/>
        </w:trPr>
        <w:tc>
          <w:tcPr>
            <w:tcW w:w="1696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974" w:type="dxa"/>
            <w:gridSpan w:val="6"/>
            <w:vAlign w:val="center"/>
          </w:tcPr>
          <w:p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EB4F5C">
              <w:rPr>
                <w:rFonts w:eastAsia="標楷體"/>
                <w:color w:val="000000" w:themeColor="text1"/>
              </w:rPr>
              <w:sym w:font="Wingdings 2" w:char="F0BE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A30B1A">
        <w:trPr>
          <w:gridAfter w:val="1"/>
          <w:wAfter w:w="7" w:type="dxa"/>
          <w:cantSplit/>
          <w:trHeight w:val="420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974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A30B1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A30B1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A30B1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A30B1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</w:tcPr>
          <w:p w:rsidR="008A078A" w:rsidRPr="00773616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773616">
              <w:rPr>
                <w:rFonts w:eastAsia="標楷體"/>
              </w:rPr>
              <w:t>學生圖像</w:t>
            </w:r>
          </w:p>
        </w:tc>
        <w:tc>
          <w:tcPr>
            <w:tcW w:w="7981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773616" w:rsidRDefault="00773616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自主、行動、負責</w:t>
            </w:r>
          </w:p>
        </w:tc>
      </w:tr>
      <w:tr w:rsidR="00390F56" w:rsidRPr="00D268EC" w:rsidTr="00A30B1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EB4F5C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餐飲服務科</w:t>
            </w:r>
          </w:p>
        </w:tc>
      </w:tr>
      <w:tr w:rsidR="00390F56" w:rsidRPr="00D268EC" w:rsidTr="00A30B1A">
        <w:trPr>
          <w:gridAfter w:val="1"/>
          <w:wAfter w:w="7" w:type="dxa"/>
          <w:cantSplit/>
          <w:trHeight w:val="349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390F56" w:rsidRPr="00D268EC" w:rsidTr="00A30B1A">
        <w:trPr>
          <w:gridAfter w:val="1"/>
          <w:wAfter w:w="7" w:type="dxa"/>
          <w:cantSplit/>
          <w:trHeight w:val="186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7974" w:type="dxa"/>
            <w:gridSpan w:val="6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EB4F5C"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773616">
        <w:trPr>
          <w:gridAfter w:val="1"/>
          <w:wAfter w:w="7" w:type="dxa"/>
          <w:cantSplit/>
          <w:trHeight w:val="449"/>
          <w:jc w:val="center"/>
        </w:trPr>
        <w:tc>
          <w:tcPr>
            <w:tcW w:w="1696" w:type="dxa"/>
            <w:vAlign w:val="center"/>
          </w:tcPr>
          <w:p w:rsidR="008A078A" w:rsidRPr="0077361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73616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77361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773616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974" w:type="dxa"/>
            <w:gridSpan w:val="6"/>
            <w:vAlign w:val="center"/>
          </w:tcPr>
          <w:p w:rsidR="005C537A" w:rsidRPr="00773616" w:rsidRDefault="00773616" w:rsidP="00773616">
            <w:pPr>
              <w:snapToGrid w:val="0"/>
              <w:jc w:val="both"/>
              <w:rPr>
                <w:rFonts w:eastAsia="標楷體"/>
              </w:rPr>
            </w:pPr>
            <w:r w:rsidRPr="00773616">
              <w:rPr>
                <w:rFonts w:eastAsia="標楷體"/>
                <w:color w:val="000000" w:themeColor="text1"/>
                <w:sz w:val="32"/>
                <w:szCs w:val="32"/>
              </w:rPr>
              <w:sym w:font="Wingdings 2" w:char="F0BE"/>
            </w:r>
            <w:r w:rsidR="008A078A" w:rsidRPr="00773616">
              <w:rPr>
                <w:rFonts w:eastAsia="標楷體"/>
              </w:rPr>
              <w:t>無</w:t>
            </w:r>
            <w:r w:rsidR="008A078A" w:rsidRPr="00773616">
              <w:rPr>
                <w:rFonts w:eastAsia="標楷體"/>
              </w:rPr>
              <w:t xml:space="preserve">  </w:t>
            </w:r>
            <w:r w:rsidR="008A078A" w:rsidRPr="00773616">
              <w:rPr>
                <w:rFonts w:eastAsia="標楷體"/>
              </w:rPr>
              <w:sym w:font="Wingdings 2" w:char="F0A3"/>
            </w:r>
            <w:r w:rsidR="008A078A" w:rsidRPr="00773616">
              <w:rPr>
                <w:rFonts w:eastAsia="標楷體"/>
              </w:rPr>
              <w:t>有，科目</w:t>
            </w:r>
            <w:r w:rsidR="008A078A" w:rsidRPr="00773616">
              <w:rPr>
                <w:rFonts w:eastAsia="標楷體"/>
              </w:rPr>
              <w:t>_________________</w:t>
            </w:r>
          </w:p>
        </w:tc>
      </w:tr>
      <w:tr w:rsidR="008A078A" w:rsidRPr="00D268EC" w:rsidTr="00A30B1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CB5AD5" w:rsidRDefault="008A078A" w:rsidP="003219BE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CB5AD5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7974" w:type="dxa"/>
            <w:gridSpan w:val="6"/>
          </w:tcPr>
          <w:p w:rsidR="00CB5AD5" w:rsidRPr="00CB5AD5" w:rsidRDefault="00CB5AD5" w:rsidP="00CB5AD5">
            <w:pPr>
              <w:autoSpaceDE w:val="0"/>
              <w:autoSpaceDN w:val="0"/>
              <w:adjustRightInd w:val="0"/>
              <w:spacing w:line="291" w:lineRule="exact"/>
              <w:rPr>
                <w:rFonts w:ascii="標楷體" w:eastAsia="標楷體" w:hAnsi="標楷體"/>
                <w:kern w:val="0"/>
              </w:rPr>
            </w:pPr>
            <w:r w:rsidRPr="00CB5AD5">
              <w:rPr>
                <w:rFonts w:ascii="標楷體" w:eastAsia="標楷體" w:hAnsi="標楷體" w:cs="Arial"/>
                <w:kern w:val="0"/>
              </w:rPr>
              <w:t>(</w:t>
            </w:r>
            <w:proofErr w:type="gramStart"/>
            <w:r w:rsidRPr="00CB5AD5">
              <w:rPr>
                <w:rFonts w:ascii="標楷體" w:eastAsia="標楷體" w:hAnsi="標楷體" w:cs="SimSun" w:hint="eastAsia"/>
                <w:kern w:val="0"/>
              </w:rPr>
              <w:t>一</w:t>
            </w:r>
            <w:proofErr w:type="gramEnd"/>
            <w:r w:rsidRPr="00CB5AD5">
              <w:rPr>
                <w:rFonts w:ascii="標楷體" w:eastAsia="標楷體" w:hAnsi="標楷體" w:cs="Arial"/>
                <w:kern w:val="0"/>
              </w:rPr>
              <w:t>)</w:t>
            </w:r>
            <w:r w:rsidR="007B61F5">
              <w:rPr>
                <w:rFonts w:ascii="標楷體" w:eastAsia="標楷體" w:hAnsi="標楷體" w:cs="SimSun" w:hint="eastAsia"/>
                <w:kern w:val="0"/>
              </w:rPr>
              <w:t>說明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商品包裝的內涵及發展。</w:t>
            </w:r>
          </w:p>
          <w:p w:rsidR="00CB5AD5" w:rsidRPr="00CB5AD5" w:rsidRDefault="00CB5AD5" w:rsidP="00CB5AD5">
            <w:pPr>
              <w:autoSpaceDE w:val="0"/>
              <w:autoSpaceDN w:val="0"/>
              <w:adjustRightInd w:val="0"/>
              <w:spacing w:line="21" w:lineRule="exact"/>
              <w:rPr>
                <w:rFonts w:ascii="標楷體" w:eastAsia="標楷體" w:hAnsi="標楷體"/>
                <w:kern w:val="0"/>
              </w:rPr>
            </w:pPr>
          </w:p>
          <w:p w:rsidR="00CB5AD5" w:rsidRPr="00CB5AD5" w:rsidRDefault="00CB5AD5" w:rsidP="00CB5AD5">
            <w:pPr>
              <w:autoSpaceDE w:val="0"/>
              <w:autoSpaceDN w:val="0"/>
              <w:adjustRightInd w:val="0"/>
              <w:spacing w:line="291" w:lineRule="exact"/>
              <w:ind w:left="396" w:hangingChars="165" w:hanging="396"/>
              <w:rPr>
                <w:rFonts w:ascii="標楷體" w:eastAsia="標楷體" w:hAnsi="標楷體"/>
                <w:kern w:val="0"/>
              </w:rPr>
            </w:pPr>
            <w:r w:rsidRPr="00CB5AD5">
              <w:rPr>
                <w:rFonts w:ascii="標楷體" w:eastAsia="標楷體" w:hAnsi="標楷體" w:cs="Arial"/>
                <w:kern w:val="0"/>
              </w:rPr>
              <w:t>(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二</w:t>
            </w:r>
            <w:r w:rsidRPr="00CB5AD5">
              <w:rPr>
                <w:rFonts w:ascii="標楷體" w:eastAsia="標楷體" w:hAnsi="標楷體" w:cs="Arial"/>
                <w:kern w:val="0"/>
              </w:rPr>
              <w:t>)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建立依工作流程獨立完成整套工作</w:t>
            </w:r>
            <w:r w:rsidRPr="00CB5AD5">
              <w:rPr>
                <w:rFonts w:ascii="標楷體" w:eastAsia="標楷體" w:hAnsi="標楷體" w:cs="Arial"/>
                <w:kern w:val="0"/>
              </w:rPr>
              <w:t>(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包裝、裝箱及貨品上架或運送等</w:t>
            </w:r>
            <w:r w:rsidRPr="00CB5AD5">
              <w:rPr>
                <w:rFonts w:ascii="標楷體" w:eastAsia="標楷體" w:hAnsi="標楷體" w:cs="Arial"/>
                <w:kern w:val="0"/>
              </w:rPr>
              <w:t>)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之能力。</w:t>
            </w:r>
          </w:p>
          <w:p w:rsidR="00CB5AD5" w:rsidRPr="00CB5AD5" w:rsidRDefault="00CB5AD5" w:rsidP="00CB5AD5">
            <w:pPr>
              <w:autoSpaceDE w:val="0"/>
              <w:autoSpaceDN w:val="0"/>
              <w:adjustRightInd w:val="0"/>
              <w:spacing w:line="45" w:lineRule="exact"/>
              <w:rPr>
                <w:rFonts w:ascii="標楷體" w:eastAsia="標楷體" w:hAnsi="標楷體"/>
                <w:kern w:val="0"/>
              </w:rPr>
            </w:pPr>
          </w:p>
          <w:p w:rsidR="00C31722" w:rsidRPr="00CB5AD5" w:rsidRDefault="00CB5AD5" w:rsidP="00CB5AD5">
            <w:pPr>
              <w:autoSpaceDE w:val="0"/>
              <w:autoSpaceDN w:val="0"/>
              <w:adjustRightInd w:val="0"/>
              <w:spacing w:line="291" w:lineRule="exact"/>
              <w:rPr>
                <w:rFonts w:ascii="標楷體" w:eastAsia="標楷體" w:hAnsi="標楷體"/>
                <w:kern w:val="0"/>
              </w:rPr>
            </w:pPr>
            <w:r w:rsidRPr="00CB5AD5">
              <w:rPr>
                <w:rFonts w:ascii="標楷體" w:eastAsia="標楷體" w:hAnsi="標楷體" w:cs="Arial"/>
                <w:kern w:val="0"/>
              </w:rPr>
              <w:t>(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三</w:t>
            </w:r>
            <w:r w:rsidRPr="00CB5AD5">
              <w:rPr>
                <w:rFonts w:ascii="標楷體" w:eastAsia="標楷體" w:hAnsi="標楷體" w:cs="Arial"/>
                <w:kern w:val="0"/>
              </w:rPr>
              <w:t>)</w:t>
            </w:r>
            <w:r w:rsidRPr="00CB5AD5">
              <w:rPr>
                <w:rFonts w:ascii="標楷體" w:eastAsia="標楷體" w:hAnsi="標楷體" w:cs="SimSun" w:hint="eastAsia"/>
                <w:kern w:val="0"/>
              </w:rPr>
              <w:t>培養包裝專業素養與認真敬業工作態度。</w:t>
            </w:r>
          </w:p>
        </w:tc>
      </w:tr>
      <w:tr w:rsidR="003C10FD" w:rsidRPr="00D268EC" w:rsidTr="00A30B1A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974" w:type="dxa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131A9B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131A9B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131A9B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EA6587" w:rsidRPr="00A76165">
              <w:rPr>
                <w:rFonts w:ascii="標楷體" w:eastAsia="標楷體" w:hAnsi="標楷體" w:hint="eastAsia"/>
              </w:rPr>
              <w:t>□</w:t>
            </w:r>
            <w:r w:rsidR="00EA6587" w:rsidRPr="00A76165">
              <w:rPr>
                <w:rFonts w:ascii="標楷體" w:eastAsia="標楷體" w:hAnsi="標楷體"/>
              </w:rPr>
              <w:t>戶外教育</w:t>
            </w:r>
            <w:r w:rsidR="00EA6587" w:rsidRPr="00A76165">
              <w:rPr>
                <w:rFonts w:ascii="標楷體" w:eastAsia="標楷體" w:hAnsi="標楷體" w:hint="eastAsia"/>
              </w:rPr>
              <w:t xml:space="preserve">  □</w:t>
            </w:r>
            <w:r w:rsidR="00EA6587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131A9B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3C10FD" w:rsidRPr="00A76165">
              <w:rPr>
                <w:rFonts w:ascii="標楷體" w:eastAsia="標楷體" w:hAnsi="標楷體"/>
              </w:rPr>
              <w:t>能源教育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</w:t>
            </w:r>
            <w:r w:rsidRPr="00773616">
              <w:rPr>
                <w:rFonts w:eastAsia="標楷體"/>
                <w:color w:val="000000" w:themeColor="text1"/>
                <w:sz w:val="32"/>
                <w:szCs w:val="32"/>
              </w:rPr>
              <w:sym w:font="Wingdings 2" w:char="F0BE"/>
            </w:r>
            <w:r w:rsidR="003C10FD" w:rsidRPr="00A76165">
              <w:rPr>
                <w:rFonts w:ascii="標楷體" w:eastAsia="標楷體" w:hAnsi="標楷體"/>
              </w:rPr>
              <w:t>安全</w:t>
            </w:r>
            <w:r w:rsidR="003C10FD" w:rsidRPr="00A76165">
              <w:rPr>
                <w:rFonts w:ascii="標楷體" w:eastAsia="標楷體" w:hAnsi="標楷體" w:hint="eastAsia"/>
              </w:rPr>
              <w:t>教育  □</w:t>
            </w:r>
            <w:r w:rsidR="003C10FD" w:rsidRPr="00A76165">
              <w:rPr>
                <w:rFonts w:ascii="標楷體" w:eastAsia="標楷體" w:hAnsi="標楷體"/>
              </w:rPr>
              <w:t>生涯規劃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 □</w:t>
            </w:r>
            <w:r w:rsidR="003C10FD" w:rsidRPr="00A76165">
              <w:rPr>
                <w:rFonts w:ascii="標楷體" w:eastAsia="標楷體" w:hAnsi="標楷體"/>
              </w:rPr>
              <w:t>多元文化</w:t>
            </w:r>
            <w:r w:rsidR="003C10FD" w:rsidRPr="00A76165">
              <w:rPr>
                <w:rFonts w:ascii="標楷體" w:eastAsia="標楷體" w:hAnsi="標楷體" w:hint="eastAsia"/>
              </w:rPr>
              <w:t xml:space="preserve">  □</w:t>
            </w:r>
            <w:r w:rsidR="003C10FD"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77361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A30B1A">
        <w:trPr>
          <w:gridAfter w:val="1"/>
          <w:wAfter w:w="7" w:type="dxa"/>
          <w:cantSplit/>
          <w:trHeight w:val="305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4"/>
          </w:tcPr>
          <w:p w:rsidR="00854092" w:rsidRPr="00D268EC" w:rsidRDefault="003C10FD" w:rsidP="0085409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1036" w:type="dxa"/>
          </w:tcPr>
          <w:p w:rsidR="003C10FD" w:rsidRPr="00D268EC" w:rsidRDefault="003C10FD" w:rsidP="00D172E4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D172E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3C10FD" w:rsidRPr="00D268EC" w:rsidTr="00773616">
        <w:trPr>
          <w:gridAfter w:val="1"/>
          <w:wAfter w:w="7" w:type="dxa"/>
          <w:cantSplit/>
          <w:trHeight w:val="1908"/>
          <w:jc w:val="center"/>
        </w:trPr>
        <w:tc>
          <w:tcPr>
            <w:tcW w:w="1696" w:type="dxa"/>
            <w:vAlign w:val="center"/>
          </w:tcPr>
          <w:p w:rsidR="003C10FD" w:rsidRPr="00D268EC" w:rsidRDefault="003F2F37" w:rsidP="003F2F37">
            <w:pPr>
              <w:snapToGrid w:val="0"/>
              <w:rPr>
                <w:rFonts w:eastAsia="標楷體"/>
              </w:rPr>
            </w:pPr>
            <w:r w:rsidRPr="003F2F37">
              <w:rPr>
                <w:rFonts w:eastAsia="標楷體" w:hint="eastAsia"/>
              </w:rPr>
              <w:t>(</w:t>
            </w:r>
            <w:proofErr w:type="gramStart"/>
            <w:r w:rsidRPr="003F2F37">
              <w:rPr>
                <w:rFonts w:eastAsia="標楷體" w:hint="eastAsia"/>
              </w:rPr>
              <w:t>一</w:t>
            </w:r>
            <w:proofErr w:type="gramEnd"/>
            <w:r w:rsidRPr="003F2F37">
              <w:rPr>
                <w:rFonts w:eastAsia="標楷體" w:hint="eastAsia"/>
              </w:rPr>
              <w:t>)</w:t>
            </w:r>
            <w:r w:rsidRPr="003F2F37">
              <w:rPr>
                <w:rFonts w:eastAsia="標楷體" w:hint="eastAsia"/>
              </w:rPr>
              <w:t>包裝職場安全</w:t>
            </w:r>
            <w:bookmarkStart w:id="0" w:name="_GoBack"/>
            <w:bookmarkEnd w:id="0"/>
          </w:p>
        </w:tc>
        <w:tc>
          <w:tcPr>
            <w:tcW w:w="4678" w:type="dxa"/>
            <w:gridSpan w:val="4"/>
          </w:tcPr>
          <w:p w:rsidR="003F2F37" w:rsidRPr="003F2F37" w:rsidRDefault="00AB2C3F" w:rsidP="003F2F3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3F2F37" w:rsidRPr="003F2F37">
              <w:rPr>
                <w:rFonts w:eastAsia="標楷體" w:hint="eastAsia"/>
              </w:rPr>
              <w:t>包裝工作類型、環境</w:t>
            </w:r>
            <w:r w:rsidR="003F2F37" w:rsidRPr="003F2F37">
              <w:rPr>
                <w:rFonts w:eastAsia="標楷體" w:hint="eastAsia"/>
              </w:rPr>
              <w:t>(</w:t>
            </w:r>
            <w:r w:rsidR="003F2F37" w:rsidRPr="003F2F37">
              <w:rPr>
                <w:rFonts w:eastAsia="標楷體" w:hint="eastAsia"/>
              </w:rPr>
              <w:t>教室</w:t>
            </w:r>
            <w:r w:rsidR="003F2F37" w:rsidRPr="003F2F37">
              <w:rPr>
                <w:rFonts w:eastAsia="標楷體" w:hint="eastAsia"/>
              </w:rPr>
              <w:t>)</w:t>
            </w:r>
            <w:r w:rsidR="003F2F37" w:rsidRPr="003F2F37">
              <w:rPr>
                <w:rFonts w:eastAsia="標楷體" w:hint="eastAsia"/>
              </w:rPr>
              <w:t>與組裝設備</w:t>
            </w:r>
          </w:p>
          <w:p w:rsidR="003F2F37" w:rsidRPr="003F2F37" w:rsidRDefault="00AB2C3F" w:rsidP="003F2F3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3F2F37" w:rsidRPr="003F2F37">
              <w:rPr>
                <w:rFonts w:eastAsia="標楷體" w:hint="eastAsia"/>
              </w:rPr>
              <w:t>包裝職場及安全注意事項</w:t>
            </w:r>
          </w:p>
          <w:p w:rsidR="003C10FD" w:rsidRPr="00D268EC" w:rsidRDefault="00AB2C3F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3F2F37" w:rsidRPr="003F2F37">
              <w:rPr>
                <w:rFonts w:eastAsia="標楷體" w:hint="eastAsia"/>
              </w:rPr>
              <w:t>良好工作態度</w:t>
            </w:r>
          </w:p>
        </w:tc>
        <w:tc>
          <w:tcPr>
            <w:tcW w:w="1036" w:type="dxa"/>
            <w:vAlign w:val="center"/>
          </w:tcPr>
          <w:p w:rsidR="003C10FD" w:rsidRPr="00D268EC" w:rsidRDefault="008672B1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3C10FD" w:rsidRDefault="00773616" w:rsidP="00773616">
            <w:pPr>
              <w:jc w:val="both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773616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  <w:p w:rsidR="00131A9B" w:rsidRDefault="00131A9B" w:rsidP="00131A9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安全教育(U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131A9B" w:rsidRPr="00A76165" w:rsidRDefault="00131A9B" w:rsidP="00773616">
            <w:pPr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kern w:val="0"/>
              </w:rPr>
              <w:t>品德教育</w:t>
            </w:r>
            <w:r>
              <w:rPr>
                <w:rFonts w:ascii="標楷體" w:eastAsia="標楷體" w:hAnsi="標楷體" w:hint="eastAsia"/>
                <w:kern w:val="0"/>
              </w:rPr>
              <w:t>(EJU4)</w:t>
            </w:r>
          </w:p>
        </w:tc>
      </w:tr>
      <w:tr w:rsidR="003C10FD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二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包裝材料的認識</w:t>
            </w:r>
          </w:p>
          <w:p w:rsidR="003C10FD" w:rsidRPr="00D268EC" w:rsidRDefault="003C10FD" w:rsidP="003F2F37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常見包裝材料名稱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2.</w:t>
            </w:r>
            <w:r w:rsidRPr="00AB2C3F">
              <w:rPr>
                <w:rFonts w:eastAsia="標楷體" w:hint="eastAsia"/>
              </w:rPr>
              <w:t>常見包材的組裝方式</w:t>
            </w:r>
          </w:p>
          <w:p w:rsidR="003C10FD" w:rsidRPr="00D268EC" w:rsidRDefault="00AB2C3F" w:rsidP="003C10FD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3.</w:t>
            </w:r>
            <w:r w:rsidR="00A30B1A">
              <w:rPr>
                <w:rFonts w:eastAsia="標楷體" w:hint="eastAsia"/>
              </w:rPr>
              <w:t>安全注意事項</w:t>
            </w:r>
          </w:p>
        </w:tc>
        <w:tc>
          <w:tcPr>
            <w:tcW w:w="1036" w:type="dxa"/>
            <w:vAlign w:val="center"/>
          </w:tcPr>
          <w:p w:rsidR="003C10FD" w:rsidRPr="00D268EC" w:rsidRDefault="008672B1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131A9B" w:rsidRDefault="00131A9B" w:rsidP="00131A9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安全教育(U1)</w:t>
            </w:r>
          </w:p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30B1A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三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練習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點數技能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B2C3F">
              <w:rPr>
                <w:rFonts w:eastAsia="標楷體" w:hint="eastAsia"/>
              </w:rPr>
              <w:t>篩選分類技能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配對排列技能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摺疊技能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Pr="00AB2C3F">
              <w:rPr>
                <w:rFonts w:eastAsia="標楷體" w:hint="eastAsia"/>
              </w:rPr>
              <w:t>黏貼技能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Pr="00AB2C3F">
              <w:rPr>
                <w:rFonts w:eastAsia="標楷體" w:hint="eastAsia"/>
              </w:rPr>
              <w:t>文件組裝技能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 w:rsidRPr="00AB2C3F">
              <w:rPr>
                <w:rFonts w:eastAsia="標楷體" w:hint="eastAsia"/>
              </w:rPr>
              <w:t>物品組裝技能</w:t>
            </w:r>
          </w:p>
        </w:tc>
        <w:tc>
          <w:tcPr>
            <w:tcW w:w="1036" w:type="dxa"/>
            <w:vAlign w:val="center"/>
          </w:tcPr>
          <w:p w:rsidR="00AB2C3F" w:rsidRPr="00D268EC" w:rsidRDefault="008672B1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lastRenderedPageBreak/>
              <w:t>(</w:t>
            </w:r>
            <w:r w:rsidRPr="00AB2C3F">
              <w:rPr>
                <w:rFonts w:eastAsia="標楷體" w:hint="eastAsia"/>
              </w:rPr>
              <w:t>四</w:t>
            </w:r>
            <w:r w:rsidR="00A30B1A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包裝工</w:t>
            </w:r>
            <w:r w:rsidR="008A4A90">
              <w:rPr>
                <w:rFonts w:eastAsia="標楷體" w:hint="eastAsia"/>
              </w:rPr>
              <w:t>具</w:t>
            </w:r>
            <w:r w:rsidR="008A4A90">
              <w:rPr>
                <w:rFonts w:eastAsia="標楷體" w:hint="eastAsia"/>
              </w:rPr>
              <w:t>-</w:t>
            </w:r>
            <w:r w:rsidRPr="00AB2C3F">
              <w:rPr>
                <w:rFonts w:eastAsia="標楷體" w:hint="eastAsia"/>
              </w:rPr>
              <w:t>黏著類工具</w:t>
            </w:r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利用物品點數、篩選分類、配對排列、摺疊、黏貼、組裝、捆</w:t>
            </w:r>
            <w:proofErr w:type="gramStart"/>
            <w:r w:rsidRPr="00AB2C3F">
              <w:rPr>
                <w:rFonts w:eastAsia="標楷體" w:hint="eastAsia"/>
              </w:rPr>
              <w:t>紮</w:t>
            </w:r>
            <w:proofErr w:type="gramEnd"/>
            <w:r w:rsidRPr="00AB2C3F">
              <w:rPr>
                <w:rFonts w:eastAsia="標楷體" w:hint="eastAsia"/>
              </w:rPr>
              <w:t>等技能進行商品包裝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B2C3F">
              <w:rPr>
                <w:rFonts w:eastAsia="標楷體" w:hint="eastAsia"/>
              </w:rPr>
              <w:t>利用黏著類工具進行商品包裝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包裝成品品質檢核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商品包裝運送</w:t>
            </w:r>
          </w:p>
        </w:tc>
        <w:tc>
          <w:tcPr>
            <w:tcW w:w="1036" w:type="dxa"/>
            <w:vAlign w:val="center"/>
          </w:tcPr>
          <w:p w:rsidR="00AB2C3F" w:rsidRPr="00D268EC" w:rsidRDefault="008672B1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五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包裝工</w:t>
            </w:r>
            <w:r w:rsidR="008A4A90">
              <w:rPr>
                <w:rFonts w:eastAsia="標楷體" w:hint="eastAsia"/>
              </w:rPr>
              <w:t>具</w:t>
            </w:r>
            <w:r w:rsidR="008A4A90">
              <w:rPr>
                <w:rFonts w:eastAsia="標楷體" w:hint="eastAsia"/>
              </w:rPr>
              <w:t>-</w:t>
            </w:r>
            <w:proofErr w:type="gramStart"/>
            <w:r w:rsidRPr="00AB2C3F">
              <w:rPr>
                <w:rFonts w:eastAsia="標楷體" w:hint="eastAsia"/>
              </w:rPr>
              <w:t>秤重類</w:t>
            </w:r>
            <w:proofErr w:type="gramEnd"/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利用物品點數、篩選分類、配對排列、摺疊、黏貼、組裝、捆</w:t>
            </w:r>
            <w:proofErr w:type="gramStart"/>
            <w:r w:rsidRPr="00AB2C3F">
              <w:rPr>
                <w:rFonts w:eastAsia="標楷體" w:hint="eastAsia"/>
              </w:rPr>
              <w:t>紮</w:t>
            </w:r>
            <w:proofErr w:type="gramEnd"/>
            <w:r w:rsidRPr="00AB2C3F">
              <w:rPr>
                <w:rFonts w:eastAsia="標楷體" w:hint="eastAsia"/>
              </w:rPr>
              <w:t>等技能進行商品包裝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B2C3F">
              <w:rPr>
                <w:rFonts w:eastAsia="標楷體" w:hint="eastAsia"/>
              </w:rPr>
              <w:t>利用</w:t>
            </w:r>
            <w:proofErr w:type="gramStart"/>
            <w:r w:rsidRPr="00AB2C3F">
              <w:rPr>
                <w:rFonts w:eastAsia="標楷體" w:hint="eastAsia"/>
              </w:rPr>
              <w:t>秤重類工具</w:t>
            </w:r>
            <w:proofErr w:type="gramEnd"/>
            <w:r w:rsidRPr="00AB2C3F">
              <w:rPr>
                <w:rFonts w:eastAsia="標楷體" w:hint="eastAsia"/>
              </w:rPr>
              <w:t>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包裝成品品質檢核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商品包裝運送</w:t>
            </w:r>
          </w:p>
        </w:tc>
        <w:tc>
          <w:tcPr>
            <w:tcW w:w="1036" w:type="dxa"/>
            <w:vAlign w:val="center"/>
          </w:tcPr>
          <w:p w:rsidR="00AB2C3F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六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包裝工具</w:t>
            </w:r>
            <w:r w:rsidR="008A4A90">
              <w:rPr>
                <w:rFonts w:eastAsia="標楷體" w:hint="eastAsia"/>
              </w:rPr>
              <w:t>-</w:t>
            </w:r>
            <w:proofErr w:type="gramStart"/>
            <w:r w:rsidRPr="00AB2C3F">
              <w:rPr>
                <w:rFonts w:eastAsia="標楷體" w:hint="eastAsia"/>
              </w:rPr>
              <w:t>裁切類</w:t>
            </w:r>
            <w:proofErr w:type="gramEnd"/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利用物品點數、篩選分類、配對排列、摺疊、黏貼、組裝、捆</w:t>
            </w:r>
            <w:proofErr w:type="gramStart"/>
            <w:r w:rsidRPr="00AB2C3F">
              <w:rPr>
                <w:rFonts w:eastAsia="標楷體" w:hint="eastAsia"/>
              </w:rPr>
              <w:t>紮</w:t>
            </w:r>
            <w:proofErr w:type="gramEnd"/>
            <w:r w:rsidRPr="00AB2C3F">
              <w:rPr>
                <w:rFonts w:eastAsia="標楷體" w:hint="eastAsia"/>
              </w:rPr>
              <w:t>等技能進行商品包裝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Pr="00AB2C3F">
              <w:rPr>
                <w:rFonts w:eastAsia="標楷體" w:hint="eastAsia"/>
              </w:rPr>
              <w:t>利用</w:t>
            </w:r>
            <w:proofErr w:type="gramStart"/>
            <w:r w:rsidRPr="00AB2C3F">
              <w:rPr>
                <w:rFonts w:eastAsia="標楷體" w:hint="eastAsia"/>
              </w:rPr>
              <w:t>裁切類工具</w:t>
            </w:r>
            <w:proofErr w:type="gramEnd"/>
            <w:r w:rsidRPr="00AB2C3F">
              <w:rPr>
                <w:rFonts w:eastAsia="標楷體" w:hint="eastAsia"/>
              </w:rPr>
              <w:t>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商品包裝成品品質檢核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商品包裝成品運送</w:t>
            </w:r>
          </w:p>
        </w:tc>
        <w:tc>
          <w:tcPr>
            <w:tcW w:w="1036" w:type="dxa"/>
            <w:vAlign w:val="center"/>
          </w:tcPr>
          <w:p w:rsidR="00AB2C3F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七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包裝工具</w:t>
            </w:r>
            <w:r w:rsidR="008A4A90">
              <w:rPr>
                <w:rFonts w:eastAsia="標楷體" w:hint="eastAsia"/>
              </w:rPr>
              <w:t>-</w:t>
            </w:r>
            <w:proofErr w:type="gramStart"/>
            <w:r w:rsidRPr="00AB2C3F">
              <w:rPr>
                <w:rFonts w:eastAsia="標楷體" w:hint="eastAsia"/>
              </w:rPr>
              <w:t>打標類</w:t>
            </w:r>
            <w:proofErr w:type="gramEnd"/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利用物品點數、篩選分類、配對排列、摺疊、黏貼、組裝、捆</w:t>
            </w:r>
            <w:proofErr w:type="gramStart"/>
            <w:r w:rsidRPr="00AB2C3F">
              <w:rPr>
                <w:rFonts w:eastAsia="標楷體" w:hint="eastAsia"/>
              </w:rPr>
              <w:t>紮</w:t>
            </w:r>
            <w:proofErr w:type="gramEnd"/>
            <w:r w:rsidRPr="00AB2C3F">
              <w:rPr>
                <w:rFonts w:eastAsia="標楷體" w:hint="eastAsia"/>
              </w:rPr>
              <w:t>等技能進行商品包裝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 w:rsidRPr="00AB2C3F">
              <w:rPr>
                <w:rFonts w:eastAsia="標楷體" w:hint="eastAsia"/>
              </w:rPr>
              <w:t>利用打標類</w:t>
            </w:r>
            <w:proofErr w:type="gramEnd"/>
            <w:r w:rsidRPr="00AB2C3F">
              <w:rPr>
                <w:rFonts w:eastAsia="標楷體" w:hint="eastAsia"/>
              </w:rPr>
              <w:t>工具進行商品包裝裝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商品包裝成品品質檢核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商品包裝運送</w:t>
            </w:r>
          </w:p>
        </w:tc>
        <w:tc>
          <w:tcPr>
            <w:tcW w:w="1036" w:type="dxa"/>
            <w:vAlign w:val="center"/>
          </w:tcPr>
          <w:p w:rsidR="00AB2C3F" w:rsidRPr="00D268EC" w:rsidRDefault="00AB2C3F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AB2C3F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 w:rsidRPr="00AB2C3F">
              <w:rPr>
                <w:rFonts w:eastAsia="標楷體" w:hint="eastAsia"/>
              </w:rPr>
              <w:t>(</w:t>
            </w:r>
            <w:r w:rsidRPr="00AB2C3F">
              <w:rPr>
                <w:rFonts w:eastAsia="標楷體" w:hint="eastAsia"/>
              </w:rPr>
              <w:t>八</w:t>
            </w:r>
            <w:r w:rsidRPr="00AB2C3F">
              <w:rPr>
                <w:rFonts w:eastAsia="標楷體" w:hint="eastAsia"/>
              </w:rPr>
              <w:t>)</w:t>
            </w:r>
            <w:r w:rsidRPr="00AB2C3F">
              <w:rPr>
                <w:rFonts w:eastAsia="標楷體" w:hint="eastAsia"/>
              </w:rPr>
              <w:t>包裝工具</w:t>
            </w:r>
            <w:r w:rsidR="008A4A90">
              <w:rPr>
                <w:rFonts w:eastAsia="標楷體" w:hint="eastAsia"/>
              </w:rPr>
              <w:t>-</w:t>
            </w:r>
            <w:r w:rsidRPr="00AB2C3F">
              <w:rPr>
                <w:rFonts w:eastAsia="標楷體" w:hint="eastAsia"/>
              </w:rPr>
              <w:t>封口類</w:t>
            </w:r>
          </w:p>
        </w:tc>
        <w:tc>
          <w:tcPr>
            <w:tcW w:w="4678" w:type="dxa"/>
            <w:gridSpan w:val="4"/>
          </w:tcPr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AB2C3F">
              <w:rPr>
                <w:rFonts w:eastAsia="標楷體" w:hint="eastAsia"/>
              </w:rPr>
              <w:t>利用物品點數、篩選分類、配對排列、摺疊、黏貼、組裝、捆</w:t>
            </w:r>
            <w:proofErr w:type="gramStart"/>
            <w:r w:rsidRPr="00AB2C3F">
              <w:rPr>
                <w:rFonts w:eastAsia="標楷體" w:hint="eastAsia"/>
              </w:rPr>
              <w:t>紮</w:t>
            </w:r>
            <w:proofErr w:type="gramEnd"/>
            <w:r w:rsidRPr="00AB2C3F">
              <w:rPr>
                <w:rFonts w:eastAsia="標楷體" w:hint="eastAsia"/>
              </w:rPr>
              <w:t>等技能進行商品包裝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AB2C3F">
              <w:rPr>
                <w:rFonts w:eastAsia="標楷體" w:hint="eastAsia"/>
              </w:rPr>
              <w:t>利用封口類工具進行商品組裝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Pr="00AB2C3F">
              <w:rPr>
                <w:rFonts w:eastAsia="標楷體" w:hint="eastAsia"/>
              </w:rPr>
              <w:t>成品品質檢核</w:t>
            </w:r>
          </w:p>
          <w:p w:rsidR="00AB2C3F" w:rsidRPr="00AB2C3F" w:rsidRDefault="00AB2C3F" w:rsidP="00AB2C3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AB2C3F">
              <w:rPr>
                <w:rFonts w:eastAsia="標楷體" w:hint="eastAsia"/>
              </w:rPr>
              <w:t>商品成品包裝運送</w:t>
            </w:r>
          </w:p>
        </w:tc>
        <w:tc>
          <w:tcPr>
            <w:tcW w:w="1036" w:type="dxa"/>
            <w:vAlign w:val="center"/>
          </w:tcPr>
          <w:p w:rsidR="00AB2C3F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AB2C3F" w:rsidRPr="00D268EC" w:rsidRDefault="00AB2C3F" w:rsidP="003C10FD">
            <w:pPr>
              <w:snapToGrid w:val="0"/>
              <w:rPr>
                <w:rFonts w:eastAsia="標楷體"/>
              </w:rPr>
            </w:pP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t>(</w:t>
            </w:r>
            <w:r w:rsidR="00773616">
              <w:rPr>
                <w:rFonts w:eastAsia="標楷體" w:hint="eastAsia"/>
              </w:rPr>
              <w:t>九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各類</w:t>
            </w:r>
            <w:proofErr w:type="gramStart"/>
            <w:r w:rsidRPr="00D172E4">
              <w:rPr>
                <w:rFonts w:eastAsia="標楷體" w:hint="eastAsia"/>
              </w:rPr>
              <w:t>包裝袋實作</w:t>
            </w:r>
            <w:proofErr w:type="gramEnd"/>
          </w:p>
        </w:tc>
        <w:tc>
          <w:tcPr>
            <w:tcW w:w="4678" w:type="dxa"/>
            <w:gridSpan w:val="4"/>
          </w:tcPr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自</w:t>
            </w:r>
            <w:proofErr w:type="gramStart"/>
            <w:r w:rsidR="00D172E4" w:rsidRPr="00D172E4">
              <w:rPr>
                <w:rFonts w:eastAsia="標楷體" w:hint="eastAsia"/>
              </w:rPr>
              <w:t>黏</w:t>
            </w:r>
            <w:proofErr w:type="gramEnd"/>
            <w:r w:rsidR="00D172E4" w:rsidRPr="00D172E4">
              <w:rPr>
                <w:rFonts w:eastAsia="標楷體" w:hint="eastAsia"/>
              </w:rPr>
              <w:t>袋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 w:rsidR="00D172E4" w:rsidRPr="00D172E4">
              <w:rPr>
                <w:rFonts w:eastAsia="標楷體" w:hint="eastAsia"/>
              </w:rPr>
              <w:t>夾鏈袋</w:t>
            </w:r>
            <w:proofErr w:type="gramEnd"/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D172E4" w:rsidRPr="00D172E4">
              <w:rPr>
                <w:rFonts w:eastAsia="標楷體" w:hint="eastAsia"/>
              </w:rPr>
              <w:t>西點袋</w:t>
            </w:r>
          </w:p>
          <w:p w:rsid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D172E4" w:rsidRPr="00D172E4">
              <w:rPr>
                <w:rFonts w:eastAsia="標楷體" w:hint="eastAsia"/>
              </w:rPr>
              <w:t>手提式塑膠袋</w:t>
            </w:r>
          </w:p>
          <w:p w:rsidR="00A30B1A" w:rsidRDefault="00A30B1A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5. </w:t>
            </w:r>
            <w:r>
              <w:rPr>
                <w:rFonts w:eastAsia="標楷體" w:hint="eastAsia"/>
              </w:rPr>
              <w:t>三明治袋</w:t>
            </w:r>
          </w:p>
          <w:p w:rsidR="00DE593C" w:rsidRDefault="00DE593C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6. </w:t>
            </w:r>
            <w:r>
              <w:rPr>
                <w:rFonts w:eastAsia="標楷體" w:hint="eastAsia"/>
              </w:rPr>
              <w:t>包膜</w:t>
            </w:r>
          </w:p>
          <w:p w:rsidR="00DE593C" w:rsidRPr="00D268EC" w:rsidRDefault="00DE593C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7. </w:t>
            </w:r>
            <w:proofErr w:type="gramStart"/>
            <w:r>
              <w:rPr>
                <w:rFonts w:eastAsia="標楷體" w:hint="eastAsia"/>
              </w:rPr>
              <w:t>防油紙袋</w:t>
            </w:r>
            <w:proofErr w:type="gramEnd"/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D172E4" w:rsidRPr="00D268EC" w:rsidRDefault="00773616" w:rsidP="00DE593C">
            <w:pPr>
              <w:snapToGrid w:val="0"/>
              <w:jc w:val="center"/>
              <w:rPr>
                <w:rFonts w:eastAsia="標楷體"/>
              </w:rPr>
            </w:pPr>
            <w:r w:rsidRPr="00773616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t>(</w:t>
            </w:r>
            <w:r w:rsidR="00773616">
              <w:rPr>
                <w:rFonts w:eastAsia="標楷體" w:hint="eastAsia"/>
              </w:rPr>
              <w:t>十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各類型封口實作</w:t>
            </w:r>
          </w:p>
        </w:tc>
        <w:tc>
          <w:tcPr>
            <w:tcW w:w="4678" w:type="dxa"/>
            <w:gridSpan w:val="4"/>
          </w:tcPr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真空袋</w:t>
            </w:r>
            <w:r w:rsidR="00D172E4" w:rsidRPr="00D172E4">
              <w:rPr>
                <w:rFonts w:eastAsia="標楷體" w:hint="eastAsia"/>
              </w:rPr>
              <w:t>(</w:t>
            </w:r>
            <w:r w:rsidR="00D172E4" w:rsidRPr="00D172E4">
              <w:rPr>
                <w:rFonts w:eastAsia="標楷體" w:hint="eastAsia"/>
              </w:rPr>
              <w:t>搭配真空封口機</w:t>
            </w:r>
            <w:r w:rsidR="00D172E4" w:rsidRPr="00D172E4">
              <w:rPr>
                <w:rFonts w:eastAsia="標楷體" w:hint="eastAsia"/>
              </w:rPr>
              <w:t>)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 w:rsidR="00D172E4" w:rsidRPr="00D172E4">
              <w:rPr>
                <w:rFonts w:eastAsia="標楷體" w:hint="eastAsia"/>
              </w:rPr>
              <w:t>魔帶封口</w:t>
            </w:r>
            <w:proofErr w:type="gramEnd"/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D172E4" w:rsidRPr="00D172E4">
              <w:rPr>
                <w:rFonts w:eastAsia="標楷體" w:hint="eastAsia"/>
              </w:rPr>
              <w:t>塑膠袋綁袋</w:t>
            </w:r>
          </w:p>
          <w:p w:rsid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D172E4" w:rsidRPr="00D172E4">
              <w:rPr>
                <w:rFonts w:eastAsia="標楷體" w:hint="eastAsia"/>
              </w:rPr>
              <w:t>束帶</w:t>
            </w:r>
          </w:p>
          <w:p w:rsidR="005A7427" w:rsidRPr="005A7427" w:rsidRDefault="005A7427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5.</w:t>
            </w:r>
            <w:r>
              <w:rPr>
                <w:rFonts w:eastAsia="標楷體" w:hint="eastAsia"/>
              </w:rPr>
              <w:t>各類型膠帶</w:t>
            </w:r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D172E4" w:rsidRPr="00D268EC" w:rsidRDefault="00D172E4" w:rsidP="00D172E4">
            <w:pPr>
              <w:snapToGrid w:val="0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t>(</w:t>
            </w:r>
            <w:r w:rsidR="00773616">
              <w:rPr>
                <w:rFonts w:eastAsia="標楷體" w:hint="eastAsia"/>
              </w:rPr>
              <w:t>十一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各式包裝盒的使用</w:t>
            </w:r>
          </w:p>
        </w:tc>
        <w:tc>
          <w:tcPr>
            <w:tcW w:w="4678" w:type="dxa"/>
            <w:gridSpan w:val="4"/>
          </w:tcPr>
          <w:p w:rsid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紙盒組裝</w:t>
            </w:r>
          </w:p>
          <w:p w:rsidR="00A30B1A" w:rsidRPr="00D268EC" w:rsidRDefault="00A30B1A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塑膠盒組裝</w:t>
            </w:r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260" w:type="dxa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lastRenderedPageBreak/>
              <w:t>(</w:t>
            </w:r>
            <w:r w:rsidR="00773616">
              <w:rPr>
                <w:rFonts w:eastAsia="標楷體" w:hint="eastAsia"/>
              </w:rPr>
              <w:t>十二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包裝實作</w:t>
            </w:r>
            <w:r w:rsidRPr="00D172E4">
              <w:rPr>
                <w:rFonts w:eastAsia="標楷體" w:hint="eastAsia"/>
              </w:rPr>
              <w:t>:</w:t>
            </w:r>
            <w:r w:rsidR="005A7427" w:rsidRPr="00D172E4">
              <w:rPr>
                <w:rFonts w:eastAsia="標楷體" w:hint="eastAsia"/>
              </w:rPr>
              <w:t xml:space="preserve"> </w:t>
            </w:r>
            <w:r w:rsidR="005A7427">
              <w:rPr>
                <w:rFonts w:eastAsia="標楷體" w:hint="eastAsia"/>
              </w:rPr>
              <w:t>食品</w:t>
            </w:r>
            <w:r w:rsidR="005A7427" w:rsidRPr="00D172E4">
              <w:rPr>
                <w:rFonts w:eastAsia="標楷體" w:hint="eastAsia"/>
              </w:rPr>
              <w:t>類</w:t>
            </w:r>
            <w:r w:rsidR="005A7427" w:rsidRPr="00D172E4">
              <w:rPr>
                <w:rFonts w:eastAsia="標楷體" w:hint="eastAsia"/>
              </w:rPr>
              <w:t>(</w:t>
            </w:r>
            <w:r w:rsidR="005A7427" w:rsidRPr="00D172E4">
              <w:rPr>
                <w:rFonts w:eastAsia="標楷體" w:hint="eastAsia"/>
              </w:rPr>
              <w:t>蔬菜、花卉、盆栽</w:t>
            </w:r>
            <w:r w:rsidR="005A7427">
              <w:rPr>
                <w:rFonts w:eastAsia="標楷體" w:hint="eastAsia"/>
              </w:rPr>
              <w:t>)</w:t>
            </w:r>
          </w:p>
        </w:tc>
        <w:tc>
          <w:tcPr>
            <w:tcW w:w="4678" w:type="dxa"/>
            <w:gridSpan w:val="4"/>
          </w:tcPr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產品點數與秤重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D172E4" w:rsidRPr="00D172E4">
              <w:rPr>
                <w:rFonts w:eastAsia="標楷體" w:hint="eastAsia"/>
              </w:rPr>
              <w:t>物料補給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 w:rsidR="00D172E4" w:rsidRPr="00D172E4">
              <w:rPr>
                <w:rFonts w:eastAsia="標楷體" w:hint="eastAsia"/>
              </w:rPr>
              <w:t>混類定量</w:t>
            </w:r>
            <w:proofErr w:type="gramEnd"/>
            <w:r w:rsidR="00D172E4" w:rsidRPr="00D172E4">
              <w:rPr>
                <w:rFonts w:eastAsia="標楷體" w:hint="eastAsia"/>
              </w:rPr>
              <w:t>物品包裝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D172E4" w:rsidRPr="00D172E4">
              <w:rPr>
                <w:rFonts w:eastAsia="標楷體" w:hint="eastAsia"/>
              </w:rPr>
              <w:t>易壞</w:t>
            </w:r>
            <w:r w:rsidR="00D172E4" w:rsidRPr="00D172E4">
              <w:rPr>
                <w:rFonts w:eastAsia="標楷體" w:hint="eastAsia"/>
              </w:rPr>
              <w:t>(</w:t>
            </w:r>
            <w:r w:rsidR="00D172E4" w:rsidRPr="00D172E4">
              <w:rPr>
                <w:rFonts w:eastAsia="標楷體" w:hint="eastAsia"/>
              </w:rPr>
              <w:t>碎</w:t>
            </w:r>
            <w:r w:rsidR="00D172E4" w:rsidRPr="00D172E4">
              <w:rPr>
                <w:rFonts w:eastAsia="標楷體" w:hint="eastAsia"/>
              </w:rPr>
              <w:t>)</w:t>
            </w:r>
            <w:r w:rsidR="00D172E4" w:rsidRPr="00D172E4">
              <w:rPr>
                <w:rFonts w:eastAsia="標楷體" w:hint="eastAsia"/>
              </w:rPr>
              <w:t>品保護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="00D172E4" w:rsidRPr="00D172E4">
              <w:rPr>
                <w:rFonts w:eastAsia="標楷體" w:hint="eastAsia"/>
              </w:rPr>
              <w:t>規則與不規則商品包裝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="00D172E4" w:rsidRPr="00D172E4">
              <w:rPr>
                <w:rFonts w:eastAsia="標楷體" w:hint="eastAsia"/>
              </w:rPr>
              <w:t>產品品質檢核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 w:rsidR="00D172E4" w:rsidRPr="00D172E4">
              <w:rPr>
                <w:rFonts w:eastAsia="標楷體" w:hint="eastAsia"/>
              </w:rPr>
              <w:t>使用包裝工具封箱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 w:rsidR="00D172E4" w:rsidRPr="00D172E4">
              <w:rPr>
                <w:rFonts w:eastAsia="標楷體" w:hint="eastAsia"/>
              </w:rPr>
              <w:t>搬運與堆疊已封箱成品</w:t>
            </w:r>
          </w:p>
          <w:p w:rsidR="00D172E4" w:rsidRPr="00D268EC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9.</w:t>
            </w:r>
            <w:r w:rsidR="00D172E4" w:rsidRPr="00D172E4">
              <w:rPr>
                <w:rFonts w:eastAsia="標楷體" w:hint="eastAsia"/>
              </w:rPr>
              <w:t>包裝工具收納、整理與歸位</w:t>
            </w:r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D172E4" w:rsidRDefault="00D172E4" w:rsidP="00D172E4">
            <w:pPr>
              <w:snapToGrid w:val="0"/>
              <w:jc w:val="center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t>(</w:t>
            </w:r>
            <w:r w:rsidR="00773616">
              <w:rPr>
                <w:rFonts w:eastAsia="標楷體" w:hint="eastAsia"/>
              </w:rPr>
              <w:t>十三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包裝實作</w:t>
            </w:r>
            <w:r w:rsidRPr="00D172E4">
              <w:rPr>
                <w:rFonts w:eastAsia="標楷體" w:hint="eastAsia"/>
              </w:rPr>
              <w:t>:</w:t>
            </w:r>
            <w:r w:rsidRPr="00D172E4">
              <w:rPr>
                <w:rFonts w:eastAsia="標楷體" w:hint="eastAsia"/>
              </w:rPr>
              <w:t>餐飲類</w:t>
            </w:r>
          </w:p>
          <w:p w:rsidR="005A7427" w:rsidRPr="00D268EC" w:rsidRDefault="005A7427" w:rsidP="00D172E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烘焙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eastAsia="標楷體" w:hint="eastAsia"/>
              </w:rPr>
              <w:t>餐飲類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678" w:type="dxa"/>
            <w:gridSpan w:val="4"/>
          </w:tcPr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產品點數與秤重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D172E4" w:rsidRPr="00D172E4">
              <w:rPr>
                <w:rFonts w:eastAsia="標楷體" w:hint="eastAsia"/>
              </w:rPr>
              <w:t>物料補給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 w:rsidR="00D172E4" w:rsidRPr="00D172E4">
              <w:rPr>
                <w:rFonts w:eastAsia="標楷體" w:hint="eastAsia"/>
              </w:rPr>
              <w:t>混類定量</w:t>
            </w:r>
            <w:proofErr w:type="gramEnd"/>
            <w:r w:rsidR="00D172E4" w:rsidRPr="00D172E4">
              <w:rPr>
                <w:rFonts w:eastAsia="標楷體" w:hint="eastAsia"/>
              </w:rPr>
              <w:t>物品包裝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D172E4" w:rsidRPr="00D172E4">
              <w:rPr>
                <w:rFonts w:eastAsia="標楷體" w:hint="eastAsia"/>
              </w:rPr>
              <w:t>易壞</w:t>
            </w:r>
            <w:r w:rsidR="00D172E4" w:rsidRPr="00D172E4">
              <w:rPr>
                <w:rFonts w:eastAsia="標楷體" w:hint="eastAsia"/>
              </w:rPr>
              <w:t>(</w:t>
            </w:r>
            <w:r w:rsidR="00D172E4" w:rsidRPr="00D172E4">
              <w:rPr>
                <w:rFonts w:eastAsia="標楷體" w:hint="eastAsia"/>
              </w:rPr>
              <w:t>碎</w:t>
            </w:r>
            <w:r w:rsidR="00D172E4" w:rsidRPr="00D172E4">
              <w:rPr>
                <w:rFonts w:eastAsia="標楷體" w:hint="eastAsia"/>
              </w:rPr>
              <w:t>)</w:t>
            </w:r>
            <w:r w:rsidR="00D172E4" w:rsidRPr="00D172E4">
              <w:rPr>
                <w:rFonts w:eastAsia="標楷體" w:hint="eastAsia"/>
              </w:rPr>
              <w:t>品保護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="00D172E4" w:rsidRPr="00D172E4">
              <w:rPr>
                <w:rFonts w:eastAsia="標楷體" w:hint="eastAsia"/>
              </w:rPr>
              <w:t>規則與不規則商品包裝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="00D172E4" w:rsidRPr="00D172E4">
              <w:rPr>
                <w:rFonts w:eastAsia="標楷體" w:hint="eastAsia"/>
              </w:rPr>
              <w:t>產品品質檢核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 w:rsidR="00D172E4" w:rsidRPr="00D172E4">
              <w:rPr>
                <w:rFonts w:eastAsia="標楷體" w:hint="eastAsia"/>
              </w:rPr>
              <w:t>使用包裝工具封箱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 w:rsidR="00D172E4" w:rsidRPr="00D172E4">
              <w:rPr>
                <w:rFonts w:eastAsia="標楷體" w:hint="eastAsia"/>
              </w:rPr>
              <w:t>搬運與堆疊已封箱成品</w:t>
            </w:r>
          </w:p>
          <w:p w:rsidR="00D172E4" w:rsidRPr="00D268EC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9.</w:t>
            </w:r>
            <w:r w:rsidR="00D172E4" w:rsidRPr="00D172E4">
              <w:rPr>
                <w:rFonts w:eastAsia="標楷體" w:hint="eastAsia"/>
              </w:rPr>
              <w:t>包裝工具收納、整理與歸</w:t>
            </w:r>
            <w:r w:rsidR="00D172E4">
              <w:rPr>
                <w:rFonts w:eastAsia="標楷體" w:hint="eastAsia"/>
              </w:rPr>
              <w:t>位</w:t>
            </w:r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172E4" w:rsidRPr="00D268EC" w:rsidTr="00773616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:rsidR="005A7427" w:rsidRPr="008672B1" w:rsidRDefault="00D172E4" w:rsidP="00773616">
            <w:pPr>
              <w:snapToGrid w:val="0"/>
              <w:rPr>
                <w:rFonts w:eastAsia="標楷體"/>
              </w:rPr>
            </w:pPr>
            <w:r w:rsidRPr="00D172E4">
              <w:rPr>
                <w:rFonts w:eastAsia="標楷體" w:hint="eastAsia"/>
              </w:rPr>
              <w:t>(</w:t>
            </w:r>
            <w:r w:rsidR="00773616">
              <w:rPr>
                <w:rFonts w:eastAsia="標楷體" w:hint="eastAsia"/>
              </w:rPr>
              <w:t>十四</w:t>
            </w:r>
            <w:r w:rsidRPr="00D172E4">
              <w:rPr>
                <w:rFonts w:eastAsia="標楷體" w:hint="eastAsia"/>
              </w:rPr>
              <w:t>)</w:t>
            </w:r>
            <w:r w:rsidRPr="00D172E4">
              <w:rPr>
                <w:rFonts w:eastAsia="標楷體" w:hint="eastAsia"/>
              </w:rPr>
              <w:t>包裝實作</w:t>
            </w:r>
            <w:r w:rsidRPr="00D172E4">
              <w:rPr>
                <w:rFonts w:eastAsia="標楷體" w:hint="eastAsia"/>
              </w:rPr>
              <w:t>:</w:t>
            </w:r>
            <w:proofErr w:type="gramStart"/>
            <w:r w:rsidR="005A7427">
              <w:rPr>
                <w:rFonts w:eastAsia="標楷體" w:hint="eastAsia"/>
              </w:rPr>
              <w:t>實際商</w:t>
            </w:r>
            <w:proofErr w:type="gramEnd"/>
            <w:r w:rsidR="005A7427">
              <w:rPr>
                <w:rFonts w:eastAsia="標楷體" w:hint="eastAsia"/>
              </w:rPr>
              <w:t>品類</w:t>
            </w:r>
            <w:r w:rsidR="005A7427">
              <w:rPr>
                <w:rFonts w:eastAsia="標楷體" w:hint="eastAsia"/>
              </w:rPr>
              <w:t>(</w:t>
            </w:r>
            <w:r w:rsidR="005A7427">
              <w:rPr>
                <w:rFonts w:eastAsia="標楷體" w:hint="eastAsia"/>
              </w:rPr>
              <w:t>螺絲</w:t>
            </w:r>
            <w:r w:rsidR="005A7427">
              <w:rPr>
                <w:rFonts w:ascii="新細明體" w:hAnsi="新細明體" w:hint="eastAsia"/>
              </w:rPr>
              <w:t>、</w:t>
            </w:r>
            <w:proofErr w:type="gramStart"/>
            <w:r w:rsidR="005A7427">
              <w:rPr>
                <w:rFonts w:eastAsia="標楷體" w:hint="eastAsia"/>
              </w:rPr>
              <w:t>筆</w:t>
            </w:r>
            <w:proofErr w:type="gramEnd"/>
            <w:r w:rsidR="005A7427">
              <w:rPr>
                <w:rFonts w:eastAsia="標楷體" w:hint="eastAsia"/>
              </w:rPr>
              <w:t>類</w:t>
            </w:r>
            <w:r w:rsidR="00DE593C">
              <w:rPr>
                <w:rFonts w:ascii="新細明體" w:hAnsi="新細明體" w:hint="eastAsia"/>
              </w:rPr>
              <w:t>、</w:t>
            </w:r>
            <w:r w:rsidR="00DE593C">
              <w:rPr>
                <w:rFonts w:eastAsia="標楷體" w:hint="eastAsia"/>
              </w:rPr>
              <w:t>香皂等</w:t>
            </w:r>
            <w:r w:rsidR="005A7427">
              <w:rPr>
                <w:rFonts w:eastAsia="標楷體" w:hint="eastAsia"/>
              </w:rPr>
              <w:t>)</w:t>
            </w:r>
          </w:p>
        </w:tc>
        <w:tc>
          <w:tcPr>
            <w:tcW w:w="4678" w:type="dxa"/>
            <w:gridSpan w:val="4"/>
          </w:tcPr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D172E4" w:rsidRPr="00D172E4">
              <w:rPr>
                <w:rFonts w:eastAsia="標楷體" w:hint="eastAsia"/>
              </w:rPr>
              <w:t>產品點數與秤重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D172E4" w:rsidRPr="00D172E4">
              <w:rPr>
                <w:rFonts w:eastAsia="標楷體" w:hint="eastAsia"/>
              </w:rPr>
              <w:t>物料補給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 w:rsidR="00D172E4" w:rsidRPr="00D172E4">
              <w:rPr>
                <w:rFonts w:eastAsia="標楷體" w:hint="eastAsia"/>
              </w:rPr>
              <w:t>混類定量</w:t>
            </w:r>
            <w:proofErr w:type="gramEnd"/>
            <w:r w:rsidR="00D172E4" w:rsidRPr="00D172E4">
              <w:rPr>
                <w:rFonts w:eastAsia="標楷體" w:hint="eastAsia"/>
              </w:rPr>
              <w:t>物品包裝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D172E4" w:rsidRPr="00D172E4">
              <w:rPr>
                <w:rFonts w:eastAsia="標楷體" w:hint="eastAsia"/>
              </w:rPr>
              <w:t>易壞</w:t>
            </w:r>
            <w:r w:rsidR="00D172E4" w:rsidRPr="00D172E4">
              <w:rPr>
                <w:rFonts w:eastAsia="標楷體" w:hint="eastAsia"/>
              </w:rPr>
              <w:t>(</w:t>
            </w:r>
            <w:r w:rsidR="00D172E4" w:rsidRPr="00D172E4">
              <w:rPr>
                <w:rFonts w:eastAsia="標楷體" w:hint="eastAsia"/>
              </w:rPr>
              <w:t>碎</w:t>
            </w:r>
            <w:r w:rsidR="00D172E4" w:rsidRPr="00D172E4">
              <w:rPr>
                <w:rFonts w:eastAsia="標楷體" w:hint="eastAsia"/>
              </w:rPr>
              <w:t>)</w:t>
            </w:r>
            <w:r w:rsidR="00D172E4" w:rsidRPr="00D172E4">
              <w:rPr>
                <w:rFonts w:eastAsia="標楷體" w:hint="eastAsia"/>
              </w:rPr>
              <w:t>品保護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 w:rsidR="00D172E4" w:rsidRPr="00D172E4">
              <w:rPr>
                <w:rFonts w:eastAsia="標楷體" w:hint="eastAsia"/>
              </w:rPr>
              <w:t>規則與不規則商品包裝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 w:rsidR="00D172E4" w:rsidRPr="00D172E4">
              <w:rPr>
                <w:rFonts w:eastAsia="標楷體" w:hint="eastAsia"/>
              </w:rPr>
              <w:t>產品品質檢核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 w:rsidR="00D172E4" w:rsidRPr="00D172E4">
              <w:rPr>
                <w:rFonts w:eastAsia="標楷體" w:hint="eastAsia"/>
              </w:rPr>
              <w:t>使用包裝工具封箱</w:t>
            </w:r>
          </w:p>
          <w:p w:rsidR="00D172E4" w:rsidRPr="00D172E4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8.</w:t>
            </w:r>
            <w:r w:rsidR="00D172E4" w:rsidRPr="00D172E4">
              <w:rPr>
                <w:rFonts w:eastAsia="標楷體" w:hint="eastAsia"/>
              </w:rPr>
              <w:t>搬運與堆疊已封箱成品</w:t>
            </w:r>
          </w:p>
          <w:p w:rsidR="00D172E4" w:rsidRPr="00D268EC" w:rsidRDefault="008672B1" w:rsidP="008672B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9.</w:t>
            </w:r>
            <w:r w:rsidR="00D172E4" w:rsidRPr="00D172E4">
              <w:rPr>
                <w:rFonts w:eastAsia="標楷體" w:hint="eastAsia"/>
              </w:rPr>
              <w:t>包裝工具收納、整理與歸位</w:t>
            </w:r>
          </w:p>
        </w:tc>
        <w:tc>
          <w:tcPr>
            <w:tcW w:w="1036" w:type="dxa"/>
            <w:vAlign w:val="center"/>
          </w:tcPr>
          <w:p w:rsidR="00D172E4" w:rsidRPr="00D268EC" w:rsidRDefault="00EE2C58" w:rsidP="0077361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D172E4" w:rsidRPr="00D268EC" w:rsidRDefault="00D172E4" w:rsidP="00D172E4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3C10FD" w:rsidRPr="00D268EC" w:rsidTr="00A30B1A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7981" w:type="dxa"/>
            <w:gridSpan w:val="7"/>
          </w:tcPr>
          <w:p w:rsidR="00CB5AD5" w:rsidRPr="00CB5AD5" w:rsidRDefault="00CB5AD5" w:rsidP="00CB5AD5">
            <w:pPr>
              <w:snapToGrid w:val="0"/>
              <w:ind w:left="254" w:hangingChars="106" w:hanging="254"/>
              <w:rPr>
                <w:rFonts w:eastAsia="標楷體"/>
              </w:rPr>
            </w:pPr>
            <w:r w:rsidRPr="00CB5AD5">
              <w:rPr>
                <w:rFonts w:eastAsia="標楷體"/>
              </w:rPr>
              <w:t>1</w:t>
            </w:r>
            <w:r w:rsidRPr="00CB5AD5">
              <w:rPr>
                <w:rFonts w:eastAsia="標楷體" w:hint="eastAsia"/>
              </w:rPr>
              <w:t>依</w:t>
            </w:r>
            <w:r w:rsidRPr="00CB5AD5">
              <w:rPr>
                <w:rFonts w:eastAsia="標楷體"/>
              </w:rPr>
              <w:t>.</w:t>
            </w:r>
            <w:r w:rsidRPr="00CB5AD5">
              <w:rPr>
                <w:rFonts w:eastAsia="標楷體" w:hint="eastAsia"/>
              </w:rPr>
              <w:t>學生能力及需求，彈性運用多元評量方式，並強調以學生優勢管道進行評量。</w:t>
            </w:r>
          </w:p>
          <w:p w:rsidR="00CB5AD5" w:rsidRPr="00CB5AD5" w:rsidRDefault="00CB5AD5" w:rsidP="00CB5AD5">
            <w:pPr>
              <w:snapToGrid w:val="0"/>
              <w:ind w:leftChars="106" w:left="254"/>
              <w:rPr>
                <w:rFonts w:eastAsia="標楷體"/>
              </w:rPr>
            </w:pPr>
            <w:r w:rsidRPr="00CB5AD5">
              <w:rPr>
                <w:rFonts w:eastAsia="標楷體"/>
              </w:rPr>
              <w:t>(1)</w:t>
            </w:r>
            <w:r w:rsidRPr="00CB5AD5">
              <w:rPr>
                <w:rFonts w:eastAsia="標楷體" w:hint="eastAsia"/>
              </w:rPr>
              <w:t>在認知方面的評量，可彈性運用筆試或口述。</w:t>
            </w:r>
          </w:p>
          <w:p w:rsidR="00CB5AD5" w:rsidRPr="00CB5AD5" w:rsidRDefault="00CB5AD5" w:rsidP="00CB5AD5">
            <w:pPr>
              <w:snapToGrid w:val="0"/>
              <w:ind w:leftChars="101" w:left="242"/>
              <w:rPr>
                <w:rFonts w:eastAsia="標楷體"/>
              </w:rPr>
            </w:pPr>
            <w:r w:rsidRPr="00CB5AD5">
              <w:rPr>
                <w:rFonts w:eastAsia="標楷體"/>
              </w:rPr>
              <w:t>(2)</w:t>
            </w:r>
            <w:r w:rsidRPr="00CB5AD5">
              <w:rPr>
                <w:rFonts w:eastAsia="標楷體" w:hint="eastAsia"/>
              </w:rPr>
              <w:t>在技能方面的評量，可模擬情境練習及實際職場的互動情形，工作技能則同時兼顧操作正確性與速度，並視情況斟酌加重技能分數的比例。</w:t>
            </w:r>
          </w:p>
          <w:p w:rsidR="00CB5AD5" w:rsidRPr="00CB5AD5" w:rsidRDefault="00CB5AD5" w:rsidP="00CB5AD5">
            <w:pPr>
              <w:snapToGrid w:val="0"/>
              <w:ind w:leftChars="106" w:left="254"/>
              <w:rPr>
                <w:rFonts w:eastAsia="標楷體"/>
              </w:rPr>
            </w:pPr>
            <w:r w:rsidRPr="00CB5AD5">
              <w:rPr>
                <w:rFonts w:eastAsia="標楷體"/>
              </w:rPr>
              <w:t>(3)</w:t>
            </w:r>
            <w:r w:rsidRPr="00CB5AD5">
              <w:rPr>
                <w:rFonts w:eastAsia="標楷體" w:hint="eastAsia"/>
              </w:rPr>
              <w:t>在情意方面的評量，應強調工作環境及操作器具之安全。</w:t>
            </w:r>
          </w:p>
          <w:p w:rsidR="00CB5AD5" w:rsidRPr="00CB5AD5" w:rsidRDefault="00CB5AD5" w:rsidP="00CB5AD5">
            <w:pPr>
              <w:snapToGrid w:val="0"/>
              <w:ind w:left="113" w:hangingChars="47" w:hanging="113"/>
              <w:rPr>
                <w:rFonts w:eastAsia="標楷體"/>
              </w:rPr>
            </w:pPr>
            <w:r w:rsidRPr="00CB5AD5">
              <w:rPr>
                <w:rFonts w:eastAsia="標楷體"/>
              </w:rPr>
              <w:t>2</w:t>
            </w:r>
            <w:r w:rsidRPr="00CB5AD5">
              <w:rPr>
                <w:rFonts w:eastAsia="標楷體" w:hint="eastAsia"/>
              </w:rPr>
              <w:t>應</w:t>
            </w:r>
            <w:r w:rsidRPr="00CB5AD5">
              <w:rPr>
                <w:rFonts w:eastAsia="標楷體"/>
              </w:rPr>
              <w:t>.</w:t>
            </w:r>
            <w:r w:rsidRPr="00CB5AD5">
              <w:rPr>
                <w:rFonts w:eastAsia="標楷體" w:hint="eastAsia"/>
              </w:rPr>
              <w:t>兼顧形成性及總結性評量，以確認學生熟練各項獨立技能，進而統整運用各項能力。</w:t>
            </w:r>
          </w:p>
          <w:p w:rsidR="003C10FD" w:rsidRPr="00D268EC" w:rsidRDefault="00CB5AD5" w:rsidP="003C10FD">
            <w:pPr>
              <w:snapToGrid w:val="0"/>
              <w:rPr>
                <w:rFonts w:eastAsia="標楷體"/>
              </w:rPr>
            </w:pPr>
            <w:r w:rsidRPr="00CB5AD5">
              <w:rPr>
                <w:rFonts w:eastAsia="標楷體"/>
              </w:rPr>
              <w:t>3</w:t>
            </w:r>
            <w:r w:rsidRPr="00CB5AD5">
              <w:rPr>
                <w:rFonts w:eastAsia="標楷體" w:hint="eastAsia"/>
              </w:rPr>
              <w:t>評量內容應與職場的工作標準一致。</w:t>
            </w:r>
          </w:p>
        </w:tc>
      </w:tr>
      <w:tr w:rsidR="003C10FD" w:rsidRPr="00D268EC" w:rsidTr="00A30B1A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981" w:type="dxa"/>
            <w:gridSpan w:val="7"/>
          </w:tcPr>
          <w:p w:rsidR="00CB5AD5" w:rsidRPr="00CB5AD5" w:rsidRDefault="00CB5AD5" w:rsidP="00CB5AD5">
            <w:pPr>
              <w:snapToGrid w:val="0"/>
              <w:rPr>
                <w:rFonts w:eastAsia="標楷體"/>
              </w:rPr>
            </w:pPr>
            <w:r w:rsidRPr="00CB5AD5">
              <w:rPr>
                <w:rFonts w:eastAsia="標楷體"/>
              </w:rPr>
              <w:t>1</w:t>
            </w:r>
            <w:r w:rsidRPr="00CB5AD5">
              <w:rPr>
                <w:rFonts w:eastAsia="標楷體" w:hint="eastAsia"/>
              </w:rPr>
              <w:t>包裝服務業之相關專業人力資源。</w:t>
            </w:r>
          </w:p>
          <w:p w:rsidR="003C10FD" w:rsidRPr="00CB5AD5" w:rsidRDefault="00CB5AD5" w:rsidP="003C10FD">
            <w:pPr>
              <w:snapToGrid w:val="0"/>
              <w:rPr>
                <w:rFonts w:eastAsia="標楷體"/>
              </w:rPr>
            </w:pPr>
            <w:r w:rsidRPr="00CB5AD5">
              <w:rPr>
                <w:rFonts w:eastAsia="標楷體"/>
              </w:rPr>
              <w:t>2</w:t>
            </w:r>
            <w:r w:rsidRPr="00CB5AD5">
              <w:rPr>
                <w:rFonts w:eastAsia="標楷體" w:hint="eastAsia"/>
              </w:rPr>
              <w:t>善用包裝服務教室、學校、居家及社區環境之資源。</w:t>
            </w:r>
          </w:p>
        </w:tc>
      </w:tr>
      <w:tr w:rsidR="003C10FD" w:rsidRPr="00D268EC" w:rsidTr="00A30B1A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981" w:type="dxa"/>
            <w:gridSpan w:val="7"/>
          </w:tcPr>
          <w:p w:rsidR="00CB5AD5" w:rsidRPr="00CB5AD5" w:rsidRDefault="00CB5AD5" w:rsidP="00CB5AD5">
            <w:pPr>
              <w:snapToGrid w:val="0"/>
              <w:rPr>
                <w:rFonts w:eastAsia="標楷體"/>
              </w:rPr>
            </w:pPr>
            <w:r w:rsidRPr="00CB5AD5">
              <w:rPr>
                <w:rFonts w:eastAsia="標楷體"/>
              </w:rPr>
              <w:t>1</w:t>
            </w:r>
            <w:r w:rsidRPr="00CB5AD5">
              <w:rPr>
                <w:rFonts w:eastAsia="標楷體" w:hint="eastAsia"/>
              </w:rPr>
              <w:t>配合實習輔導處接洽之包裝服務代工項目，彈性調整課程內容。</w:t>
            </w:r>
          </w:p>
          <w:p w:rsidR="003C10FD" w:rsidRPr="00CB5AD5" w:rsidRDefault="00CB5AD5" w:rsidP="003C10FD">
            <w:pPr>
              <w:snapToGrid w:val="0"/>
              <w:rPr>
                <w:rFonts w:eastAsia="標楷體"/>
              </w:rPr>
            </w:pPr>
            <w:r w:rsidRPr="00CB5AD5">
              <w:rPr>
                <w:rFonts w:eastAsia="標楷體"/>
              </w:rPr>
              <w:t>2</w:t>
            </w:r>
            <w:r w:rsidRPr="00CB5AD5">
              <w:rPr>
                <w:rFonts w:eastAsia="標楷體" w:hint="eastAsia"/>
              </w:rPr>
              <w:t>鼓勵學生相互觀摩學習，以培養合作及與人相處的能力。</w:t>
            </w:r>
          </w:p>
        </w:tc>
      </w:tr>
    </w:tbl>
    <w:p w:rsidR="003127EB" w:rsidRPr="008A078A" w:rsidRDefault="003127EB"/>
    <w:sectPr w:rsidR="003127EB" w:rsidRPr="008A078A" w:rsidSect="00EB549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77D" w:rsidRDefault="0072777D" w:rsidP="008A078A">
      <w:r>
        <w:separator/>
      </w:r>
    </w:p>
  </w:endnote>
  <w:endnote w:type="continuationSeparator" w:id="0">
    <w:p w:rsidR="0072777D" w:rsidRDefault="0072777D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77D" w:rsidRDefault="0072777D" w:rsidP="008A078A">
      <w:r>
        <w:separator/>
      </w:r>
    </w:p>
  </w:footnote>
  <w:footnote w:type="continuationSeparator" w:id="0">
    <w:p w:rsidR="0072777D" w:rsidRDefault="0072777D" w:rsidP="008A0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60EB0"/>
    <w:rsid w:val="00115D9D"/>
    <w:rsid w:val="00125355"/>
    <w:rsid w:val="00131A9B"/>
    <w:rsid w:val="001E4519"/>
    <w:rsid w:val="003127EB"/>
    <w:rsid w:val="00384AF1"/>
    <w:rsid w:val="00390F56"/>
    <w:rsid w:val="003C10FD"/>
    <w:rsid w:val="003F2F37"/>
    <w:rsid w:val="00532B99"/>
    <w:rsid w:val="005A7427"/>
    <w:rsid w:val="005C537A"/>
    <w:rsid w:val="006050EF"/>
    <w:rsid w:val="00640286"/>
    <w:rsid w:val="00675E4A"/>
    <w:rsid w:val="0072777D"/>
    <w:rsid w:val="00773616"/>
    <w:rsid w:val="00782456"/>
    <w:rsid w:val="007A2FF0"/>
    <w:rsid w:val="007B61F5"/>
    <w:rsid w:val="00844C4C"/>
    <w:rsid w:val="00854092"/>
    <w:rsid w:val="008672B1"/>
    <w:rsid w:val="008A078A"/>
    <w:rsid w:val="008A4A90"/>
    <w:rsid w:val="00935835"/>
    <w:rsid w:val="009E5745"/>
    <w:rsid w:val="00A30B1A"/>
    <w:rsid w:val="00A53E51"/>
    <w:rsid w:val="00AB2C3F"/>
    <w:rsid w:val="00B31525"/>
    <w:rsid w:val="00B3696A"/>
    <w:rsid w:val="00C31722"/>
    <w:rsid w:val="00C40A78"/>
    <w:rsid w:val="00C4171B"/>
    <w:rsid w:val="00C84625"/>
    <w:rsid w:val="00CB5AD5"/>
    <w:rsid w:val="00D172E4"/>
    <w:rsid w:val="00D268EC"/>
    <w:rsid w:val="00D47B3E"/>
    <w:rsid w:val="00DE593C"/>
    <w:rsid w:val="00E160F3"/>
    <w:rsid w:val="00E51168"/>
    <w:rsid w:val="00EA6587"/>
    <w:rsid w:val="00EB4F5C"/>
    <w:rsid w:val="00EB5496"/>
    <w:rsid w:val="00EE2C58"/>
    <w:rsid w:val="00F90895"/>
    <w:rsid w:val="00FD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4D39"/>
  <w15:docId w15:val="{361937EC-9F54-46B0-8851-EE6C0B3B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1A9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7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1967-77F6-4F02-85D3-DF07E181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6</cp:revision>
  <cp:lastPrinted>2018-06-11T06:37:00Z</cp:lastPrinted>
  <dcterms:created xsi:type="dcterms:W3CDTF">2018-06-26T07:29:00Z</dcterms:created>
  <dcterms:modified xsi:type="dcterms:W3CDTF">2023-06-17T03:55:00Z</dcterms:modified>
</cp:coreProperties>
</file>